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57DB" w14:textId="77777777" w:rsidR="006B575A" w:rsidRDefault="006B575A" w:rsidP="009660B6"/>
    <w:p w14:paraId="3061310B" w14:textId="77777777" w:rsidR="006B575A" w:rsidRDefault="006B575A" w:rsidP="009660B6"/>
    <w:p w14:paraId="1BA34D96" w14:textId="77777777" w:rsidR="006B575A" w:rsidRDefault="006B575A" w:rsidP="009660B6"/>
    <w:p w14:paraId="62E43E1E" w14:textId="77777777" w:rsidR="006B575A" w:rsidRDefault="006B575A" w:rsidP="009660B6"/>
    <w:p w14:paraId="6C7AE134" w14:textId="1DEFA32B" w:rsidR="006B575A" w:rsidRDefault="006B575A" w:rsidP="006B575A">
      <w:pPr>
        <w:spacing w:after="160" w:line="259" w:lineRule="auto"/>
        <w:jc w:val="center"/>
        <w:rPr>
          <w:sz w:val="56"/>
          <w:szCs w:val="56"/>
        </w:rPr>
      </w:pPr>
      <w:r w:rsidRPr="006B575A">
        <w:rPr>
          <w:sz w:val="56"/>
          <w:szCs w:val="56"/>
        </w:rPr>
        <w:t>[Report Cover</w:t>
      </w:r>
      <w:r>
        <w:rPr>
          <w:sz w:val="56"/>
          <w:szCs w:val="56"/>
        </w:rPr>
        <w:t>]</w:t>
      </w:r>
    </w:p>
    <w:p w14:paraId="693001CD" w14:textId="411E6A32" w:rsidR="006B575A" w:rsidRDefault="006B575A" w:rsidP="006B575A">
      <w:pPr>
        <w:spacing w:after="160" w:line="259" w:lineRule="auto"/>
        <w:jc w:val="center"/>
      </w:pPr>
      <w:r w:rsidRPr="006B575A">
        <w:t>[Provided by agency]</w:t>
      </w:r>
    </w:p>
    <w:p w14:paraId="0D536611" w14:textId="77777777" w:rsidR="006B575A" w:rsidRDefault="006B575A" w:rsidP="009660B6"/>
    <w:p w14:paraId="36E468FC" w14:textId="77777777" w:rsidR="009660B6" w:rsidRDefault="009660B6" w:rsidP="009660B6"/>
    <w:p w14:paraId="739C55F3" w14:textId="77777777" w:rsidR="009660B6" w:rsidRDefault="009660B6" w:rsidP="009660B6"/>
    <w:p w14:paraId="4F9A3347" w14:textId="77777777" w:rsidR="009660B6" w:rsidRDefault="009660B6" w:rsidP="009660B6"/>
    <w:p w14:paraId="69AE0920" w14:textId="77777777" w:rsidR="009660B6" w:rsidRDefault="009660B6" w:rsidP="009660B6"/>
    <w:p w14:paraId="54A104C3" w14:textId="77777777" w:rsidR="009660B6" w:rsidRDefault="009660B6" w:rsidP="009660B6"/>
    <w:p w14:paraId="40409B82" w14:textId="77777777" w:rsidR="009660B6" w:rsidRDefault="009660B6" w:rsidP="009660B6"/>
    <w:p w14:paraId="099AAEEF" w14:textId="77777777" w:rsidR="009660B6" w:rsidRDefault="009660B6" w:rsidP="009660B6"/>
    <w:p w14:paraId="0E35BF19" w14:textId="77777777" w:rsidR="009660B6" w:rsidRDefault="009660B6" w:rsidP="009660B6"/>
    <w:p w14:paraId="3EF0E55E" w14:textId="77777777" w:rsidR="009660B6" w:rsidRDefault="009660B6" w:rsidP="009660B6"/>
    <w:p w14:paraId="3A9C2555" w14:textId="77777777" w:rsidR="009660B6" w:rsidRDefault="009660B6" w:rsidP="009660B6"/>
    <w:p w14:paraId="13511416" w14:textId="77777777" w:rsidR="009660B6" w:rsidRDefault="009660B6" w:rsidP="009660B6"/>
    <w:p w14:paraId="287C3A2E" w14:textId="77777777" w:rsidR="009660B6" w:rsidRDefault="009660B6" w:rsidP="009660B6"/>
    <w:p w14:paraId="21A1D3A7" w14:textId="77777777" w:rsidR="009660B6" w:rsidRDefault="009660B6" w:rsidP="009660B6"/>
    <w:p w14:paraId="537F4B8D" w14:textId="77777777" w:rsidR="006B575A" w:rsidRDefault="006B575A" w:rsidP="009660B6"/>
    <w:p w14:paraId="558254F6" w14:textId="77777777" w:rsidR="006B575A" w:rsidRDefault="006B575A" w:rsidP="009660B6"/>
    <w:p w14:paraId="04023B0F" w14:textId="77777777" w:rsidR="006B575A" w:rsidRDefault="006B575A" w:rsidP="009660B6"/>
    <w:p w14:paraId="37D7493B" w14:textId="77777777" w:rsidR="006B575A" w:rsidRDefault="006B575A" w:rsidP="009660B6"/>
    <w:p w14:paraId="77274B2B" w14:textId="77777777" w:rsidR="006B575A" w:rsidRDefault="006B575A" w:rsidP="009660B6"/>
    <w:p w14:paraId="397BBB04" w14:textId="77777777" w:rsidR="006B575A" w:rsidRDefault="006B575A" w:rsidP="009660B6"/>
    <w:p w14:paraId="5AC24ECF" w14:textId="77777777" w:rsidR="006B575A" w:rsidRDefault="006B575A" w:rsidP="009660B6"/>
    <w:p w14:paraId="730A30D2" w14:textId="77777777" w:rsidR="00EC19DF" w:rsidRDefault="00EC19DF" w:rsidP="009660B6"/>
    <w:p w14:paraId="5FC509E8" w14:textId="77777777" w:rsidR="006B575A" w:rsidRDefault="006B575A" w:rsidP="009660B6"/>
    <w:p w14:paraId="6EAC1C9A" w14:textId="77777777" w:rsidR="006B575A" w:rsidRDefault="006B575A" w:rsidP="006B575A">
      <w:pPr>
        <w:spacing w:before="60" w:after="60"/>
      </w:pPr>
      <w:r>
        <w:t>Notes:</w:t>
      </w:r>
    </w:p>
    <w:p w14:paraId="7F1F50D5" w14:textId="53C595ED" w:rsidR="006962EA" w:rsidRDefault="000B3699" w:rsidP="006B575A">
      <w:pPr>
        <w:pStyle w:val="ListParagraph"/>
        <w:numPr>
          <w:ilvl w:val="0"/>
          <w:numId w:val="25"/>
        </w:numPr>
      </w:pPr>
      <w:r w:rsidRPr="000B3699">
        <w:rPr>
          <w:b/>
        </w:rPr>
        <w:t>Section 508 accessibility requirement:</w:t>
      </w:r>
      <w:r w:rsidR="00B066C0">
        <w:t xml:space="preserve"> </w:t>
      </w:r>
      <w:r>
        <w:t>Add the d</w:t>
      </w:r>
      <w:r w:rsidR="006962EA" w:rsidRPr="000B3699">
        <w:t>ocument properties info</w:t>
      </w:r>
      <w:r>
        <w:t xml:space="preserve">rmation (report title, author, subject and tags/keywords) available in the </w:t>
      </w:r>
      <w:r w:rsidRPr="000B3699">
        <w:rPr>
          <w:b/>
        </w:rPr>
        <w:t>Info</w:t>
      </w:r>
      <w:r>
        <w:t xml:space="preserve"> option of the </w:t>
      </w:r>
      <w:r w:rsidRPr="000B3699">
        <w:rPr>
          <w:b/>
        </w:rPr>
        <w:t>File</w:t>
      </w:r>
      <w:r>
        <w:t xml:space="preserve"> tab.</w:t>
      </w:r>
    </w:p>
    <w:p w14:paraId="15A92521" w14:textId="21FC63F4" w:rsidR="00655BC1" w:rsidRDefault="00655BC1" w:rsidP="00655BC1">
      <w:pPr>
        <w:pStyle w:val="ListParagraph"/>
        <w:numPr>
          <w:ilvl w:val="0"/>
          <w:numId w:val="25"/>
        </w:numPr>
      </w:pPr>
      <w:r w:rsidRPr="00AF02DB">
        <w:rPr>
          <w:b/>
        </w:rPr>
        <w:t>Section 508 accessibility requirement:</w:t>
      </w:r>
      <w:r>
        <w:rPr>
          <w:b/>
        </w:rPr>
        <w:t xml:space="preserve"> </w:t>
      </w:r>
      <w:r w:rsidRPr="00803E38">
        <w:t xml:space="preserve">Use </w:t>
      </w:r>
      <w:r>
        <w:t xml:space="preserve">a sans-serif typeface such as Calibri (which is used in this template) or Arial throughout the report. </w:t>
      </w:r>
      <w:r w:rsidRPr="00803E38">
        <w:rPr>
          <w:i/>
        </w:rPr>
        <w:t>Do not use Times New Roman.</w:t>
      </w:r>
    </w:p>
    <w:p w14:paraId="16D52C11" w14:textId="78CD9934" w:rsidR="00765327" w:rsidRPr="00AF02DB" w:rsidRDefault="000D5EDE" w:rsidP="006B575A">
      <w:pPr>
        <w:pStyle w:val="ListParagraph"/>
        <w:numPr>
          <w:ilvl w:val="0"/>
          <w:numId w:val="25"/>
        </w:numPr>
      </w:pPr>
      <w:r w:rsidRPr="00AF02DB">
        <w:rPr>
          <w:b/>
        </w:rPr>
        <w:t>Section 508 accessibility requirement:</w:t>
      </w:r>
      <w:r w:rsidR="00B066C0">
        <w:t xml:space="preserve"> </w:t>
      </w:r>
      <w:r w:rsidRPr="00AF02DB">
        <w:t>When</w:t>
      </w:r>
      <w:r w:rsidR="00765327" w:rsidRPr="00AF02DB">
        <w:t xml:space="preserve"> the report is complete</w:t>
      </w:r>
      <w:r w:rsidRPr="00AF02DB">
        <w:t>d</w:t>
      </w:r>
      <w:r w:rsidR="00765327" w:rsidRPr="00AF02DB">
        <w:t>, use the accessibility checkers described in</w:t>
      </w:r>
      <w:r w:rsidR="00765327" w:rsidRPr="00AF02DB">
        <w:rPr>
          <w:b/>
        </w:rPr>
        <w:t xml:space="preserve"> </w:t>
      </w:r>
      <w:r w:rsidR="00765327" w:rsidRPr="00AF02DB">
        <w:rPr>
          <w:i/>
        </w:rPr>
        <w:t>Section 508 Accessibility: Guidelines for Using the Research Report Template</w:t>
      </w:r>
      <w:r w:rsidR="00765327" w:rsidRPr="00AF02DB">
        <w:t xml:space="preserve"> to ensure all elements of the report comply with federal accessibility requirements.</w:t>
      </w:r>
    </w:p>
    <w:p w14:paraId="1E20D839" w14:textId="75A45051" w:rsidR="003D4219" w:rsidRDefault="003D4219" w:rsidP="003D4219">
      <w:pPr>
        <w:pStyle w:val="ListParagraph"/>
        <w:numPr>
          <w:ilvl w:val="0"/>
          <w:numId w:val="25"/>
        </w:numPr>
      </w:pPr>
      <w:r>
        <w:t xml:space="preserve">For more information about completing the research report template, </w:t>
      </w:r>
      <w:r w:rsidR="00B57974">
        <w:t>contact [agency contact and email address]</w:t>
      </w:r>
      <w:r>
        <w:t>.</w:t>
      </w:r>
    </w:p>
    <w:p w14:paraId="2519ED2A" w14:textId="77777777" w:rsidR="006B575A" w:rsidRPr="006B575A" w:rsidRDefault="006B575A" w:rsidP="006B575A">
      <w:pPr>
        <w:spacing w:after="160" w:line="259" w:lineRule="auto"/>
      </w:pPr>
    </w:p>
    <w:p w14:paraId="2B336A32" w14:textId="77777777" w:rsidR="003C1FC3" w:rsidRDefault="006B575A">
      <w:pPr>
        <w:spacing w:after="160" w:line="259" w:lineRule="auto"/>
        <w:sectPr w:rsidR="003C1FC3" w:rsidSect="003C1FC3">
          <w:footerReference w:type="default" r:id="rId8"/>
          <w:pgSz w:w="12240" w:h="15840"/>
          <w:pgMar w:top="1440" w:right="1440" w:bottom="1440" w:left="1440" w:header="720" w:footer="1155" w:gutter="0"/>
          <w:pgNumType w:fmt="lowerRoman" w:start="1"/>
          <w:cols w:space="720"/>
          <w:titlePg/>
          <w:docGrid w:linePitch="360"/>
        </w:sectPr>
      </w:pPr>
      <w:r>
        <w:br w:type="page"/>
      </w:r>
    </w:p>
    <w:p w14:paraId="4F303F41" w14:textId="4AFFEE44" w:rsidR="00B3071B" w:rsidRPr="00CC4B77" w:rsidRDefault="00B3071B" w:rsidP="00CC4B77">
      <w:pPr>
        <w:pStyle w:val="HeadingsNotIncludedinToC"/>
        <w:spacing w:before="0"/>
        <w:rPr>
          <w:sz w:val="36"/>
          <w:szCs w:val="36"/>
        </w:rPr>
      </w:pPr>
      <w:r w:rsidRPr="00CC4B77">
        <w:rPr>
          <w:sz w:val="36"/>
          <w:szCs w:val="36"/>
        </w:rPr>
        <w:lastRenderedPageBreak/>
        <w:t>Disclaimer</w:t>
      </w:r>
      <w:r w:rsidR="006F2DAE" w:rsidRPr="00CC4B77">
        <w:rPr>
          <w:sz w:val="36"/>
          <w:szCs w:val="36"/>
        </w:rPr>
        <w:t xml:space="preserve"> </w:t>
      </w:r>
    </w:p>
    <w:p w14:paraId="08F7925C" w14:textId="77777777" w:rsidR="00B3071B" w:rsidRDefault="00B3071B" w:rsidP="00B3071B">
      <w:r>
        <w:t xml:space="preserve">[Insert the agency’s legal disclaimer.] </w:t>
      </w:r>
    </w:p>
    <w:p w14:paraId="1CB67C8F" w14:textId="77777777" w:rsidR="00B3071B" w:rsidRDefault="00B3071B" w:rsidP="00B3071B"/>
    <w:p w14:paraId="1FD54913" w14:textId="77777777" w:rsidR="00B3071B" w:rsidRDefault="00B3071B" w:rsidP="00B3071B"/>
    <w:p w14:paraId="1AF0507B" w14:textId="77777777" w:rsidR="00E10AF6" w:rsidRDefault="00E10AF6" w:rsidP="00B3071B"/>
    <w:p w14:paraId="104C35AF" w14:textId="77777777" w:rsidR="00E10AF6" w:rsidRDefault="00E10AF6" w:rsidP="00B3071B"/>
    <w:p w14:paraId="56B43A7D" w14:textId="77777777" w:rsidR="00E10AF6" w:rsidRDefault="00E10AF6" w:rsidP="00B3071B"/>
    <w:p w14:paraId="5B34A4ED" w14:textId="77777777" w:rsidR="00E10AF6" w:rsidRDefault="00E10AF6" w:rsidP="00B3071B"/>
    <w:p w14:paraId="177A9A7A" w14:textId="77777777" w:rsidR="00C216A9" w:rsidRDefault="00C216A9" w:rsidP="00B3071B"/>
    <w:p w14:paraId="584173CD" w14:textId="77777777" w:rsidR="009660B6" w:rsidRDefault="009660B6" w:rsidP="00B3071B"/>
    <w:p w14:paraId="620459E9" w14:textId="77777777" w:rsidR="009660B6" w:rsidRDefault="009660B6" w:rsidP="00B3071B"/>
    <w:p w14:paraId="5BFA22B3" w14:textId="77777777" w:rsidR="009660B6" w:rsidRDefault="009660B6" w:rsidP="00B3071B"/>
    <w:p w14:paraId="26120BD0" w14:textId="77777777" w:rsidR="009660B6" w:rsidRDefault="009660B6" w:rsidP="00B3071B"/>
    <w:p w14:paraId="1D5BFBCA" w14:textId="77777777" w:rsidR="009660B6" w:rsidRDefault="009660B6" w:rsidP="00B3071B"/>
    <w:p w14:paraId="6CD723F6" w14:textId="77777777" w:rsidR="009660B6" w:rsidRDefault="009660B6" w:rsidP="00B3071B"/>
    <w:p w14:paraId="148B7B52" w14:textId="77777777" w:rsidR="009660B6" w:rsidRDefault="009660B6" w:rsidP="00B3071B"/>
    <w:p w14:paraId="4606C24B" w14:textId="77777777" w:rsidR="009660B6" w:rsidRDefault="009660B6" w:rsidP="00B3071B"/>
    <w:p w14:paraId="0C58985B" w14:textId="77777777" w:rsidR="009660B6" w:rsidRDefault="009660B6" w:rsidP="00B3071B"/>
    <w:p w14:paraId="3DD99E1F" w14:textId="77777777" w:rsidR="009660B6" w:rsidRDefault="009660B6" w:rsidP="00B3071B"/>
    <w:p w14:paraId="6093D48A" w14:textId="77777777" w:rsidR="009660B6" w:rsidRDefault="009660B6" w:rsidP="00B3071B"/>
    <w:p w14:paraId="224DA4B3" w14:textId="77777777" w:rsidR="009660B6" w:rsidRDefault="009660B6" w:rsidP="00B3071B"/>
    <w:p w14:paraId="17B43674" w14:textId="77777777" w:rsidR="009660B6" w:rsidRDefault="009660B6" w:rsidP="00B3071B"/>
    <w:p w14:paraId="7799C84B" w14:textId="77777777" w:rsidR="009660B6" w:rsidRDefault="009660B6" w:rsidP="00B3071B"/>
    <w:p w14:paraId="61A5E260" w14:textId="77777777" w:rsidR="009660B6" w:rsidRDefault="009660B6" w:rsidP="00B3071B"/>
    <w:p w14:paraId="33EA63C1" w14:textId="77777777" w:rsidR="009660B6" w:rsidRDefault="009660B6" w:rsidP="00B3071B"/>
    <w:p w14:paraId="4201A5A6" w14:textId="77777777" w:rsidR="009660B6" w:rsidRDefault="009660B6" w:rsidP="00B3071B"/>
    <w:p w14:paraId="543CB688" w14:textId="77777777" w:rsidR="009660B6" w:rsidRDefault="009660B6" w:rsidP="00B3071B"/>
    <w:p w14:paraId="38336875" w14:textId="77777777" w:rsidR="009660B6" w:rsidRDefault="009660B6" w:rsidP="00B3071B"/>
    <w:p w14:paraId="273B1D4F" w14:textId="77777777" w:rsidR="009660B6" w:rsidRDefault="009660B6" w:rsidP="00B3071B"/>
    <w:p w14:paraId="21E01A25" w14:textId="77777777" w:rsidR="009660B6" w:rsidRDefault="009660B6" w:rsidP="00B3071B"/>
    <w:p w14:paraId="2D57CAFE" w14:textId="77777777" w:rsidR="009660B6" w:rsidRDefault="009660B6" w:rsidP="00B3071B"/>
    <w:p w14:paraId="1C134C0A" w14:textId="77777777" w:rsidR="009660B6" w:rsidRDefault="009660B6" w:rsidP="00B3071B"/>
    <w:p w14:paraId="2B58E657" w14:textId="77777777" w:rsidR="009660B6" w:rsidRDefault="009660B6" w:rsidP="00B3071B"/>
    <w:p w14:paraId="0C894EC2" w14:textId="77777777" w:rsidR="009660B6" w:rsidRDefault="009660B6" w:rsidP="00B3071B"/>
    <w:p w14:paraId="0A9F0FF8" w14:textId="77777777" w:rsidR="009660B6" w:rsidRDefault="009660B6" w:rsidP="00B3071B"/>
    <w:p w14:paraId="13344602" w14:textId="77777777" w:rsidR="009660B6" w:rsidRDefault="009660B6" w:rsidP="00B3071B"/>
    <w:p w14:paraId="438946EC" w14:textId="77777777" w:rsidR="009660B6" w:rsidRDefault="009660B6" w:rsidP="00B3071B"/>
    <w:p w14:paraId="68A98C14" w14:textId="78292659" w:rsidR="00E10AF6" w:rsidRDefault="00E10AF6" w:rsidP="00E10AF6">
      <w:pPr>
        <w:spacing w:before="60" w:after="60"/>
      </w:pPr>
      <w:r>
        <w:t>Notes:</w:t>
      </w:r>
    </w:p>
    <w:p w14:paraId="0CD46428" w14:textId="77777777" w:rsidR="00E10AF6" w:rsidRDefault="00E10AF6" w:rsidP="00E10AF6">
      <w:pPr>
        <w:pStyle w:val="ListParagraph"/>
        <w:numPr>
          <w:ilvl w:val="0"/>
          <w:numId w:val="25"/>
        </w:numPr>
      </w:pPr>
      <w:r>
        <w:t>Styles:</w:t>
      </w:r>
    </w:p>
    <w:p w14:paraId="18D9AF18" w14:textId="6FC50E16" w:rsidR="00E10AF6" w:rsidRDefault="00E10AF6" w:rsidP="00E10AF6">
      <w:pPr>
        <w:pStyle w:val="ListParagraph"/>
        <w:numPr>
          <w:ilvl w:val="1"/>
          <w:numId w:val="25"/>
        </w:numPr>
      </w:pPr>
      <w:r>
        <w:t>Disclaimer heade</w:t>
      </w:r>
      <w:r w:rsidR="003317B0">
        <w:t>r: Headings Not Included in ToC</w:t>
      </w:r>
    </w:p>
    <w:p w14:paraId="5F5853CB" w14:textId="6945B3C9" w:rsidR="00E10AF6" w:rsidRDefault="00E10AF6" w:rsidP="00E10AF6">
      <w:pPr>
        <w:pStyle w:val="ListParagraph"/>
        <w:numPr>
          <w:ilvl w:val="1"/>
          <w:numId w:val="25"/>
        </w:numPr>
      </w:pPr>
      <w:r>
        <w:t>Text: Normal</w:t>
      </w:r>
    </w:p>
    <w:p w14:paraId="5461308C" w14:textId="77777777" w:rsidR="00B3071B" w:rsidRDefault="00B3071B" w:rsidP="00B3071B">
      <w:pPr>
        <w:spacing w:after="160" w:line="259" w:lineRule="auto"/>
      </w:pPr>
      <w:r>
        <w:br w:type="page"/>
      </w:r>
    </w:p>
    <w:p w14:paraId="143DE6BE" w14:textId="77777777" w:rsidR="00EB63A6" w:rsidRPr="00CC4B77" w:rsidRDefault="00EB63A6" w:rsidP="00B15892">
      <w:pPr>
        <w:pStyle w:val="HeadingsNotIncludedinToC"/>
        <w:spacing w:before="0"/>
        <w:rPr>
          <w:sz w:val="36"/>
          <w:szCs w:val="36"/>
        </w:rPr>
      </w:pPr>
      <w:bookmarkStart w:id="0" w:name="_Toc42327117"/>
      <w:r w:rsidRPr="00CC4B77">
        <w:rPr>
          <w:sz w:val="36"/>
          <w:szCs w:val="36"/>
        </w:rPr>
        <w:lastRenderedPageBreak/>
        <w:t>Technical Report Documentation Page</w:t>
      </w:r>
      <w:bookmarkEnd w:id="0"/>
    </w:p>
    <w:tbl>
      <w:tblPr>
        <w:tblW w:w="9630" w:type="dxa"/>
        <w:tblInd w:w="18" w:type="dxa"/>
        <w:tblLayout w:type="fixed"/>
        <w:tblLook w:val="0000" w:firstRow="0" w:lastRow="0" w:firstColumn="0" w:lastColumn="0" w:noHBand="0" w:noVBand="0"/>
      </w:tblPr>
      <w:tblGrid>
        <w:gridCol w:w="3232"/>
        <w:gridCol w:w="2249"/>
        <w:gridCol w:w="729"/>
        <w:gridCol w:w="270"/>
        <w:gridCol w:w="2070"/>
        <w:gridCol w:w="1080"/>
      </w:tblGrid>
      <w:tr w:rsidR="001179D2" w:rsidRPr="001179D2" w14:paraId="64034CF4" w14:textId="77777777" w:rsidTr="007940D5">
        <w:tc>
          <w:tcPr>
            <w:tcW w:w="3232" w:type="dxa"/>
            <w:tcBorders>
              <w:top w:val="single" w:sz="18" w:space="0" w:color="auto"/>
              <w:left w:val="single" w:sz="18" w:space="0" w:color="auto"/>
              <w:bottom w:val="single" w:sz="6" w:space="0" w:color="auto"/>
              <w:right w:val="single" w:sz="6" w:space="0" w:color="auto"/>
            </w:tcBorders>
          </w:tcPr>
          <w:p w14:paraId="25C9C165" w14:textId="77777777" w:rsidR="00177A55" w:rsidRPr="001179D2" w:rsidRDefault="00177A55" w:rsidP="007940D5">
            <w:pPr>
              <w:ind w:left="252" w:hanging="252"/>
              <w:rPr>
                <w:sz w:val="18"/>
                <w:szCs w:val="18"/>
              </w:rPr>
            </w:pPr>
            <w:r w:rsidRPr="001179D2">
              <w:rPr>
                <w:sz w:val="18"/>
                <w:szCs w:val="18"/>
              </w:rPr>
              <w:t>1.  Report No.</w:t>
            </w:r>
          </w:p>
          <w:p w14:paraId="480D0646" w14:textId="0F961C50" w:rsidR="00177A55" w:rsidRPr="001179D2" w:rsidRDefault="00BB0B28" w:rsidP="00060F84">
            <w:pPr>
              <w:ind w:left="259"/>
              <w:rPr>
                <w:caps/>
                <w:sz w:val="18"/>
                <w:szCs w:val="18"/>
              </w:rPr>
            </w:pPr>
            <w:r>
              <w:rPr>
                <w:sz w:val="18"/>
                <w:szCs w:val="18"/>
              </w:rPr>
              <w:t>[Leave blank]</w:t>
            </w:r>
          </w:p>
        </w:tc>
        <w:tc>
          <w:tcPr>
            <w:tcW w:w="2978" w:type="dxa"/>
            <w:gridSpan w:val="2"/>
            <w:tcBorders>
              <w:top w:val="single" w:sz="18" w:space="0" w:color="auto"/>
              <w:bottom w:val="single" w:sz="6" w:space="0" w:color="auto"/>
            </w:tcBorders>
          </w:tcPr>
          <w:p w14:paraId="36B68951" w14:textId="77777777" w:rsidR="00177A55" w:rsidRPr="001179D2" w:rsidRDefault="00177A55" w:rsidP="007940D5">
            <w:pPr>
              <w:rPr>
                <w:sz w:val="18"/>
                <w:szCs w:val="18"/>
              </w:rPr>
            </w:pPr>
            <w:r w:rsidRPr="001179D2">
              <w:rPr>
                <w:sz w:val="18"/>
                <w:szCs w:val="18"/>
              </w:rPr>
              <w:t>2.  Government Accession No.</w:t>
            </w:r>
          </w:p>
          <w:p w14:paraId="13BEB2C2" w14:textId="65A973B2" w:rsidR="00177A55" w:rsidRPr="001179D2" w:rsidRDefault="00BB0B28" w:rsidP="00406692">
            <w:pPr>
              <w:ind w:left="259"/>
              <w:rPr>
                <w:sz w:val="18"/>
                <w:szCs w:val="18"/>
              </w:rPr>
            </w:pPr>
            <w:r>
              <w:rPr>
                <w:sz w:val="18"/>
                <w:szCs w:val="18"/>
              </w:rPr>
              <w:t>[Leave blank]</w:t>
            </w:r>
          </w:p>
        </w:tc>
        <w:tc>
          <w:tcPr>
            <w:tcW w:w="3420" w:type="dxa"/>
            <w:gridSpan w:val="3"/>
            <w:tcBorders>
              <w:top w:val="single" w:sz="18" w:space="0" w:color="auto"/>
              <w:left w:val="single" w:sz="6" w:space="0" w:color="auto"/>
              <w:bottom w:val="single" w:sz="6" w:space="0" w:color="auto"/>
              <w:right w:val="single" w:sz="18" w:space="0" w:color="auto"/>
            </w:tcBorders>
          </w:tcPr>
          <w:p w14:paraId="15DC7726" w14:textId="77777777" w:rsidR="00177A55" w:rsidRPr="001179D2" w:rsidRDefault="00177A55" w:rsidP="007940D5">
            <w:pPr>
              <w:rPr>
                <w:sz w:val="18"/>
                <w:szCs w:val="18"/>
              </w:rPr>
            </w:pPr>
            <w:r w:rsidRPr="001179D2">
              <w:rPr>
                <w:sz w:val="18"/>
                <w:szCs w:val="18"/>
              </w:rPr>
              <w:t>3.  Recipient’s Catalog No.</w:t>
            </w:r>
          </w:p>
          <w:p w14:paraId="45D3A8E6" w14:textId="08EAB32B" w:rsidR="00177A55" w:rsidRPr="001179D2" w:rsidRDefault="00BB0B28" w:rsidP="007940D5">
            <w:pPr>
              <w:ind w:left="216"/>
              <w:rPr>
                <w:sz w:val="18"/>
                <w:szCs w:val="18"/>
              </w:rPr>
            </w:pPr>
            <w:r>
              <w:rPr>
                <w:sz w:val="18"/>
                <w:szCs w:val="18"/>
              </w:rPr>
              <w:t>[Leave blank]</w:t>
            </w:r>
          </w:p>
        </w:tc>
      </w:tr>
      <w:tr w:rsidR="001179D2" w:rsidRPr="001179D2" w14:paraId="4DBBCACD" w14:textId="77777777" w:rsidTr="007940D5">
        <w:trPr>
          <w:cantSplit/>
          <w:trHeight w:val="597"/>
        </w:trPr>
        <w:tc>
          <w:tcPr>
            <w:tcW w:w="6210" w:type="dxa"/>
            <w:gridSpan w:val="3"/>
            <w:vMerge w:val="restart"/>
            <w:tcBorders>
              <w:left w:val="single" w:sz="18" w:space="0" w:color="auto"/>
            </w:tcBorders>
          </w:tcPr>
          <w:p w14:paraId="6DAC1ED4" w14:textId="77777777" w:rsidR="00177A55" w:rsidRPr="001179D2" w:rsidRDefault="00177A55" w:rsidP="007940D5">
            <w:pPr>
              <w:rPr>
                <w:sz w:val="18"/>
                <w:szCs w:val="18"/>
              </w:rPr>
            </w:pPr>
            <w:r w:rsidRPr="001179D2">
              <w:rPr>
                <w:sz w:val="18"/>
                <w:szCs w:val="18"/>
              </w:rPr>
              <w:t>4.  Title and Subtitle</w:t>
            </w:r>
          </w:p>
          <w:p w14:paraId="7F27A452" w14:textId="77777777" w:rsidR="00177A55" w:rsidRPr="001179D2" w:rsidRDefault="00406692" w:rsidP="007940D5">
            <w:pPr>
              <w:ind w:left="252"/>
              <w:rPr>
                <w:sz w:val="18"/>
                <w:szCs w:val="18"/>
              </w:rPr>
            </w:pPr>
            <w:r w:rsidRPr="001179D2">
              <w:rPr>
                <w:sz w:val="18"/>
                <w:szCs w:val="18"/>
              </w:rPr>
              <w:t xml:space="preserve">[Report </w:t>
            </w:r>
            <w:r w:rsidR="00177A55" w:rsidRPr="001179D2">
              <w:rPr>
                <w:sz w:val="18"/>
                <w:szCs w:val="18"/>
              </w:rPr>
              <w:t>Title</w:t>
            </w:r>
            <w:r w:rsidRPr="001179D2">
              <w:rPr>
                <w:sz w:val="18"/>
                <w:szCs w:val="18"/>
              </w:rPr>
              <w:t>]</w:t>
            </w:r>
          </w:p>
        </w:tc>
        <w:tc>
          <w:tcPr>
            <w:tcW w:w="3420" w:type="dxa"/>
            <w:gridSpan w:val="3"/>
            <w:tcBorders>
              <w:left w:val="single" w:sz="6" w:space="0" w:color="auto"/>
              <w:bottom w:val="single" w:sz="6" w:space="0" w:color="auto"/>
              <w:right w:val="single" w:sz="18" w:space="0" w:color="auto"/>
            </w:tcBorders>
          </w:tcPr>
          <w:p w14:paraId="2ED7E0FD" w14:textId="77777777" w:rsidR="00177A55" w:rsidRPr="001179D2" w:rsidRDefault="00177A55" w:rsidP="007940D5">
            <w:pPr>
              <w:ind w:left="215" w:hanging="215"/>
              <w:rPr>
                <w:sz w:val="18"/>
                <w:szCs w:val="18"/>
              </w:rPr>
            </w:pPr>
            <w:r w:rsidRPr="001179D2">
              <w:rPr>
                <w:sz w:val="18"/>
                <w:szCs w:val="18"/>
              </w:rPr>
              <w:t>5.  Report Date</w:t>
            </w:r>
          </w:p>
          <w:p w14:paraId="2ADF25D9" w14:textId="77777777" w:rsidR="00177A55" w:rsidRPr="001179D2" w:rsidRDefault="00406692" w:rsidP="00406692">
            <w:pPr>
              <w:ind w:left="215"/>
              <w:rPr>
                <w:sz w:val="18"/>
                <w:szCs w:val="18"/>
              </w:rPr>
            </w:pPr>
            <w:r w:rsidRPr="001179D2">
              <w:rPr>
                <w:sz w:val="18"/>
                <w:szCs w:val="18"/>
              </w:rPr>
              <w:t>[Month Year]</w:t>
            </w:r>
          </w:p>
        </w:tc>
      </w:tr>
      <w:tr w:rsidR="001179D2" w:rsidRPr="001179D2" w14:paraId="63E05F22" w14:textId="77777777" w:rsidTr="007940D5">
        <w:trPr>
          <w:cantSplit/>
          <w:trHeight w:val="615"/>
        </w:trPr>
        <w:tc>
          <w:tcPr>
            <w:tcW w:w="6210" w:type="dxa"/>
            <w:gridSpan w:val="3"/>
            <w:vMerge/>
            <w:tcBorders>
              <w:left w:val="single" w:sz="18" w:space="0" w:color="auto"/>
            </w:tcBorders>
          </w:tcPr>
          <w:p w14:paraId="385FF390" w14:textId="77777777" w:rsidR="00177A55" w:rsidRPr="001179D2" w:rsidRDefault="00177A55" w:rsidP="007940D5">
            <w:pPr>
              <w:ind w:left="252"/>
              <w:rPr>
                <w:sz w:val="18"/>
                <w:szCs w:val="18"/>
              </w:rPr>
            </w:pPr>
          </w:p>
        </w:tc>
        <w:tc>
          <w:tcPr>
            <w:tcW w:w="3420" w:type="dxa"/>
            <w:gridSpan w:val="3"/>
            <w:tcBorders>
              <w:top w:val="single" w:sz="6" w:space="0" w:color="auto"/>
              <w:left w:val="single" w:sz="6" w:space="0" w:color="auto"/>
              <w:bottom w:val="single" w:sz="6" w:space="0" w:color="auto"/>
              <w:right w:val="single" w:sz="18" w:space="0" w:color="auto"/>
            </w:tcBorders>
          </w:tcPr>
          <w:p w14:paraId="540FB407" w14:textId="77777777" w:rsidR="00177A55" w:rsidRPr="001179D2" w:rsidRDefault="00177A55" w:rsidP="007940D5">
            <w:pPr>
              <w:rPr>
                <w:sz w:val="18"/>
                <w:szCs w:val="18"/>
              </w:rPr>
            </w:pPr>
            <w:r w:rsidRPr="001179D2">
              <w:rPr>
                <w:sz w:val="18"/>
                <w:szCs w:val="18"/>
              </w:rPr>
              <w:t>6.  Performing Organization Code</w:t>
            </w:r>
          </w:p>
          <w:p w14:paraId="797A4CC7" w14:textId="2EE81D1D" w:rsidR="00177A55" w:rsidRPr="001179D2" w:rsidRDefault="00BB0B28" w:rsidP="007940D5">
            <w:pPr>
              <w:ind w:left="215"/>
              <w:rPr>
                <w:sz w:val="18"/>
                <w:szCs w:val="18"/>
              </w:rPr>
            </w:pPr>
            <w:r>
              <w:rPr>
                <w:sz w:val="18"/>
                <w:szCs w:val="18"/>
              </w:rPr>
              <w:t>[Leave blank]</w:t>
            </w:r>
          </w:p>
        </w:tc>
      </w:tr>
      <w:tr w:rsidR="001179D2" w:rsidRPr="001179D2" w14:paraId="11F79F80" w14:textId="77777777" w:rsidTr="007940D5">
        <w:tc>
          <w:tcPr>
            <w:tcW w:w="6210" w:type="dxa"/>
            <w:gridSpan w:val="3"/>
            <w:tcBorders>
              <w:top w:val="single" w:sz="6" w:space="0" w:color="auto"/>
              <w:left w:val="single" w:sz="18" w:space="0" w:color="auto"/>
              <w:bottom w:val="single" w:sz="6" w:space="0" w:color="auto"/>
            </w:tcBorders>
          </w:tcPr>
          <w:p w14:paraId="567D6D76" w14:textId="28AD9074" w:rsidR="002C7A68" w:rsidRPr="001179D2" w:rsidRDefault="00406692" w:rsidP="002C7A68">
            <w:pPr>
              <w:rPr>
                <w:sz w:val="18"/>
                <w:szCs w:val="18"/>
              </w:rPr>
            </w:pPr>
            <w:r w:rsidRPr="001179D2">
              <w:rPr>
                <w:sz w:val="18"/>
                <w:szCs w:val="18"/>
              </w:rPr>
              <w:t xml:space="preserve">7.  Author(s) </w:t>
            </w:r>
          </w:p>
          <w:p w14:paraId="55E0E634" w14:textId="2B48F361" w:rsidR="00BB0B28" w:rsidRDefault="002C7A68" w:rsidP="00BB0B28">
            <w:pPr>
              <w:ind w:left="215"/>
              <w:rPr>
                <w:sz w:val="18"/>
                <w:szCs w:val="18"/>
              </w:rPr>
            </w:pPr>
            <w:r w:rsidRPr="001179D2">
              <w:rPr>
                <w:sz w:val="18"/>
                <w:szCs w:val="18"/>
              </w:rPr>
              <w:t>[</w:t>
            </w:r>
            <w:r w:rsidR="00BB0B28">
              <w:rPr>
                <w:sz w:val="18"/>
                <w:szCs w:val="18"/>
              </w:rPr>
              <w:t>Author name, ORCID number and ORCID URL]</w:t>
            </w:r>
            <w:r>
              <w:rPr>
                <w:sz w:val="18"/>
                <w:szCs w:val="18"/>
              </w:rPr>
              <w:t xml:space="preserve"> </w:t>
            </w:r>
          </w:p>
          <w:p w14:paraId="072A7CD5" w14:textId="77777777" w:rsidR="00BB0B28" w:rsidRPr="001179D2" w:rsidRDefault="00BB0B28" w:rsidP="00BB0B28">
            <w:pPr>
              <w:ind w:left="215"/>
              <w:rPr>
                <w:sz w:val="18"/>
                <w:szCs w:val="18"/>
              </w:rPr>
            </w:pPr>
            <w:r w:rsidRPr="001179D2">
              <w:rPr>
                <w:sz w:val="18"/>
                <w:szCs w:val="18"/>
              </w:rPr>
              <w:t>[</w:t>
            </w:r>
            <w:r>
              <w:rPr>
                <w:sz w:val="18"/>
                <w:szCs w:val="18"/>
              </w:rPr>
              <w:t xml:space="preserve">Author name, ORCID number and ORCID URL] </w:t>
            </w:r>
          </w:p>
          <w:p w14:paraId="2D00634F" w14:textId="77777777" w:rsidR="002C7A68" w:rsidRDefault="00BB0B28" w:rsidP="00BB0B28">
            <w:pPr>
              <w:ind w:left="215"/>
              <w:rPr>
                <w:sz w:val="18"/>
                <w:szCs w:val="18"/>
              </w:rPr>
            </w:pPr>
            <w:r w:rsidRPr="001179D2">
              <w:rPr>
                <w:sz w:val="18"/>
                <w:szCs w:val="18"/>
              </w:rPr>
              <w:t>[</w:t>
            </w:r>
            <w:r>
              <w:rPr>
                <w:sz w:val="18"/>
                <w:szCs w:val="18"/>
              </w:rPr>
              <w:t xml:space="preserve">Author name, ORCID number and ORCID URL] </w:t>
            </w:r>
          </w:p>
          <w:p w14:paraId="100305BF" w14:textId="3EBA4958" w:rsidR="00B3071B" w:rsidRPr="001179D2" w:rsidRDefault="00B3071B" w:rsidP="00BB0B28">
            <w:pPr>
              <w:ind w:left="215"/>
              <w:rPr>
                <w:sz w:val="18"/>
                <w:szCs w:val="18"/>
              </w:rPr>
            </w:pPr>
          </w:p>
        </w:tc>
        <w:tc>
          <w:tcPr>
            <w:tcW w:w="3420" w:type="dxa"/>
            <w:gridSpan w:val="3"/>
            <w:tcBorders>
              <w:top w:val="single" w:sz="6" w:space="0" w:color="auto"/>
              <w:left w:val="single" w:sz="6" w:space="0" w:color="auto"/>
              <w:right w:val="single" w:sz="18" w:space="0" w:color="auto"/>
            </w:tcBorders>
          </w:tcPr>
          <w:p w14:paraId="5F00364B" w14:textId="77777777" w:rsidR="00177A55" w:rsidRPr="001179D2" w:rsidRDefault="00177A55" w:rsidP="007940D5">
            <w:pPr>
              <w:rPr>
                <w:sz w:val="18"/>
                <w:szCs w:val="18"/>
              </w:rPr>
            </w:pPr>
            <w:r w:rsidRPr="001179D2">
              <w:rPr>
                <w:sz w:val="18"/>
                <w:szCs w:val="18"/>
              </w:rPr>
              <w:t>8.  Performing Organization Report No.</w:t>
            </w:r>
          </w:p>
          <w:p w14:paraId="262FC725" w14:textId="4F51E75F" w:rsidR="00177A55" w:rsidRPr="001179D2" w:rsidRDefault="00BB0B28" w:rsidP="00406692">
            <w:pPr>
              <w:ind w:left="215"/>
              <w:rPr>
                <w:sz w:val="18"/>
                <w:szCs w:val="18"/>
              </w:rPr>
            </w:pPr>
            <w:r>
              <w:rPr>
                <w:sz w:val="18"/>
                <w:szCs w:val="18"/>
              </w:rPr>
              <w:t>[Leave blank]</w:t>
            </w:r>
          </w:p>
        </w:tc>
      </w:tr>
      <w:tr w:rsidR="001179D2" w:rsidRPr="001179D2" w14:paraId="6F807C8C" w14:textId="77777777" w:rsidTr="007940D5">
        <w:trPr>
          <w:cantSplit/>
        </w:trPr>
        <w:tc>
          <w:tcPr>
            <w:tcW w:w="6210" w:type="dxa"/>
            <w:gridSpan w:val="3"/>
            <w:vMerge w:val="restart"/>
            <w:tcBorders>
              <w:left w:val="single" w:sz="18" w:space="0" w:color="auto"/>
            </w:tcBorders>
          </w:tcPr>
          <w:p w14:paraId="63AEA8CC" w14:textId="77777777" w:rsidR="00177A55" w:rsidRPr="001179D2" w:rsidRDefault="00177A55" w:rsidP="007940D5">
            <w:pPr>
              <w:rPr>
                <w:sz w:val="18"/>
                <w:szCs w:val="18"/>
              </w:rPr>
            </w:pPr>
            <w:r w:rsidRPr="001179D2">
              <w:rPr>
                <w:sz w:val="18"/>
                <w:szCs w:val="18"/>
              </w:rPr>
              <w:t>9.  Performing Organization Name and Address</w:t>
            </w:r>
          </w:p>
          <w:p w14:paraId="3E8E75E6" w14:textId="77777777" w:rsidR="00406692" w:rsidRPr="001179D2" w:rsidRDefault="00406692" w:rsidP="007940D5">
            <w:pPr>
              <w:ind w:left="216"/>
              <w:rPr>
                <w:sz w:val="18"/>
                <w:szCs w:val="18"/>
              </w:rPr>
            </w:pPr>
            <w:r w:rsidRPr="001179D2">
              <w:rPr>
                <w:sz w:val="18"/>
                <w:szCs w:val="18"/>
              </w:rPr>
              <w:t>[O</w:t>
            </w:r>
            <w:r w:rsidR="00177A55" w:rsidRPr="001179D2">
              <w:rPr>
                <w:sz w:val="18"/>
                <w:szCs w:val="18"/>
              </w:rPr>
              <w:t>rganization</w:t>
            </w:r>
            <w:r w:rsidRPr="001179D2">
              <w:rPr>
                <w:sz w:val="18"/>
                <w:szCs w:val="18"/>
              </w:rPr>
              <w:t xml:space="preserve"> name]</w:t>
            </w:r>
          </w:p>
          <w:p w14:paraId="7A4DBF95" w14:textId="77777777" w:rsidR="00177A55" w:rsidRPr="001179D2" w:rsidRDefault="00406692" w:rsidP="00406692">
            <w:pPr>
              <w:ind w:left="216"/>
              <w:rPr>
                <w:sz w:val="18"/>
                <w:szCs w:val="18"/>
              </w:rPr>
            </w:pPr>
            <w:r w:rsidRPr="001179D2">
              <w:rPr>
                <w:sz w:val="18"/>
                <w:szCs w:val="18"/>
              </w:rPr>
              <w:t>[Organization address]</w:t>
            </w:r>
          </w:p>
        </w:tc>
        <w:tc>
          <w:tcPr>
            <w:tcW w:w="3420" w:type="dxa"/>
            <w:gridSpan w:val="3"/>
            <w:tcBorders>
              <w:top w:val="single" w:sz="6" w:space="0" w:color="auto"/>
              <w:left w:val="single" w:sz="6" w:space="0" w:color="auto"/>
              <w:bottom w:val="single" w:sz="6" w:space="0" w:color="auto"/>
              <w:right w:val="single" w:sz="18" w:space="0" w:color="auto"/>
            </w:tcBorders>
          </w:tcPr>
          <w:p w14:paraId="13BBBED4" w14:textId="77777777" w:rsidR="00177A55" w:rsidRPr="001179D2" w:rsidRDefault="00177A55" w:rsidP="007940D5">
            <w:pPr>
              <w:rPr>
                <w:sz w:val="18"/>
                <w:szCs w:val="18"/>
              </w:rPr>
            </w:pPr>
            <w:r w:rsidRPr="001179D2">
              <w:rPr>
                <w:sz w:val="18"/>
                <w:szCs w:val="18"/>
              </w:rPr>
              <w:t>10.  Work Unit No.  (</w:t>
            </w:r>
            <w:r w:rsidRPr="001179D2">
              <w:rPr>
                <w:caps/>
                <w:sz w:val="18"/>
                <w:szCs w:val="18"/>
              </w:rPr>
              <w:t>trais</w:t>
            </w:r>
            <w:r w:rsidRPr="001179D2">
              <w:rPr>
                <w:sz w:val="18"/>
                <w:szCs w:val="18"/>
              </w:rPr>
              <w:t>)</w:t>
            </w:r>
          </w:p>
          <w:p w14:paraId="24947CB2" w14:textId="0E472D0B" w:rsidR="00177A55" w:rsidRPr="001179D2" w:rsidRDefault="00BB0B28" w:rsidP="007940D5">
            <w:pPr>
              <w:ind w:left="215"/>
              <w:rPr>
                <w:sz w:val="18"/>
                <w:szCs w:val="18"/>
              </w:rPr>
            </w:pPr>
            <w:r>
              <w:rPr>
                <w:sz w:val="18"/>
                <w:szCs w:val="18"/>
              </w:rPr>
              <w:t>[Leave blank]</w:t>
            </w:r>
          </w:p>
        </w:tc>
      </w:tr>
      <w:tr w:rsidR="001179D2" w:rsidRPr="001179D2" w14:paraId="640DBBCA" w14:textId="77777777" w:rsidTr="007940D5">
        <w:trPr>
          <w:cantSplit/>
        </w:trPr>
        <w:tc>
          <w:tcPr>
            <w:tcW w:w="6210" w:type="dxa"/>
            <w:gridSpan w:val="3"/>
            <w:vMerge/>
            <w:tcBorders>
              <w:left w:val="single" w:sz="18" w:space="0" w:color="auto"/>
              <w:bottom w:val="single" w:sz="6" w:space="0" w:color="auto"/>
            </w:tcBorders>
          </w:tcPr>
          <w:p w14:paraId="2F36F66E" w14:textId="77777777" w:rsidR="00177A55" w:rsidRPr="001179D2" w:rsidRDefault="00177A55" w:rsidP="007940D5">
            <w:pPr>
              <w:ind w:left="215"/>
              <w:rPr>
                <w:sz w:val="18"/>
                <w:szCs w:val="18"/>
              </w:rPr>
            </w:pPr>
          </w:p>
        </w:tc>
        <w:tc>
          <w:tcPr>
            <w:tcW w:w="3420" w:type="dxa"/>
            <w:gridSpan w:val="3"/>
            <w:tcBorders>
              <w:top w:val="single" w:sz="6" w:space="0" w:color="auto"/>
              <w:left w:val="single" w:sz="6" w:space="0" w:color="auto"/>
              <w:right w:val="single" w:sz="18" w:space="0" w:color="auto"/>
            </w:tcBorders>
          </w:tcPr>
          <w:p w14:paraId="6A989F44" w14:textId="77777777" w:rsidR="00177A55" w:rsidRPr="001179D2" w:rsidRDefault="00177A55" w:rsidP="007940D5">
            <w:pPr>
              <w:rPr>
                <w:sz w:val="18"/>
                <w:szCs w:val="18"/>
              </w:rPr>
            </w:pPr>
            <w:r w:rsidRPr="001179D2">
              <w:rPr>
                <w:sz w:val="18"/>
                <w:szCs w:val="18"/>
              </w:rPr>
              <w:t>11.  Contract or Grant No.</w:t>
            </w:r>
          </w:p>
          <w:p w14:paraId="7C22F494" w14:textId="32075D17" w:rsidR="00177A55" w:rsidRPr="001179D2" w:rsidRDefault="00BB0B28" w:rsidP="00BB0B28">
            <w:pPr>
              <w:ind w:left="215"/>
              <w:rPr>
                <w:sz w:val="18"/>
                <w:szCs w:val="18"/>
              </w:rPr>
            </w:pPr>
            <w:r>
              <w:rPr>
                <w:sz w:val="18"/>
                <w:szCs w:val="18"/>
              </w:rPr>
              <w:t>[Enter contract number]</w:t>
            </w:r>
          </w:p>
        </w:tc>
      </w:tr>
      <w:tr w:rsidR="001179D2" w:rsidRPr="001179D2" w14:paraId="3B8F8FF9" w14:textId="77777777" w:rsidTr="007940D5">
        <w:trPr>
          <w:cantSplit/>
        </w:trPr>
        <w:tc>
          <w:tcPr>
            <w:tcW w:w="6210" w:type="dxa"/>
            <w:gridSpan w:val="3"/>
            <w:vMerge w:val="restart"/>
            <w:tcBorders>
              <w:left w:val="single" w:sz="18" w:space="0" w:color="auto"/>
            </w:tcBorders>
          </w:tcPr>
          <w:p w14:paraId="7DEA0F1E" w14:textId="77777777" w:rsidR="00177A55" w:rsidRPr="001179D2" w:rsidRDefault="00177A55" w:rsidP="007940D5">
            <w:pPr>
              <w:rPr>
                <w:sz w:val="18"/>
                <w:szCs w:val="18"/>
              </w:rPr>
            </w:pPr>
            <w:r w:rsidRPr="001179D2">
              <w:rPr>
                <w:sz w:val="18"/>
                <w:szCs w:val="18"/>
              </w:rPr>
              <w:t>12.  Sponsoring Agency Name and Address</w:t>
            </w:r>
          </w:p>
          <w:p w14:paraId="5D4001B2" w14:textId="5AC4EEBE" w:rsidR="00BB0B28" w:rsidRPr="001179D2" w:rsidRDefault="00BB0B28" w:rsidP="00BB0B28">
            <w:pPr>
              <w:ind w:left="216"/>
              <w:rPr>
                <w:sz w:val="18"/>
                <w:szCs w:val="18"/>
              </w:rPr>
            </w:pPr>
            <w:r w:rsidRPr="001179D2">
              <w:rPr>
                <w:sz w:val="18"/>
                <w:szCs w:val="18"/>
              </w:rPr>
              <w:t>[</w:t>
            </w:r>
            <w:r>
              <w:rPr>
                <w:sz w:val="18"/>
                <w:szCs w:val="18"/>
              </w:rPr>
              <w:t>Agency</w:t>
            </w:r>
            <w:r w:rsidRPr="001179D2">
              <w:rPr>
                <w:sz w:val="18"/>
                <w:szCs w:val="18"/>
              </w:rPr>
              <w:t xml:space="preserve"> name]</w:t>
            </w:r>
          </w:p>
          <w:p w14:paraId="33708CE4" w14:textId="7B8E049E" w:rsidR="00177A55" w:rsidRPr="001179D2" w:rsidRDefault="00BB0B28" w:rsidP="00BB0B28">
            <w:pPr>
              <w:tabs>
                <w:tab w:val="left" w:pos="3042"/>
                <w:tab w:val="left" w:pos="3762"/>
              </w:tabs>
              <w:ind w:left="216"/>
              <w:rPr>
                <w:sz w:val="18"/>
                <w:szCs w:val="18"/>
              </w:rPr>
            </w:pPr>
            <w:r w:rsidRPr="001179D2">
              <w:rPr>
                <w:sz w:val="18"/>
                <w:szCs w:val="18"/>
              </w:rPr>
              <w:t>[Organization address]</w:t>
            </w:r>
          </w:p>
        </w:tc>
        <w:tc>
          <w:tcPr>
            <w:tcW w:w="3420" w:type="dxa"/>
            <w:gridSpan w:val="3"/>
            <w:tcBorders>
              <w:top w:val="single" w:sz="6" w:space="0" w:color="auto"/>
              <w:left w:val="single" w:sz="6" w:space="0" w:color="auto"/>
              <w:bottom w:val="single" w:sz="6" w:space="0" w:color="auto"/>
              <w:right w:val="single" w:sz="18" w:space="0" w:color="auto"/>
            </w:tcBorders>
          </w:tcPr>
          <w:p w14:paraId="7FD9C670" w14:textId="77777777" w:rsidR="00177A55" w:rsidRPr="001179D2" w:rsidRDefault="00177A55" w:rsidP="007940D5">
            <w:pPr>
              <w:rPr>
                <w:sz w:val="18"/>
                <w:szCs w:val="18"/>
              </w:rPr>
            </w:pPr>
            <w:r w:rsidRPr="001179D2">
              <w:rPr>
                <w:sz w:val="18"/>
                <w:szCs w:val="18"/>
              </w:rPr>
              <w:t>13.  Type of Report and Period Covered</w:t>
            </w:r>
          </w:p>
          <w:p w14:paraId="45146C67" w14:textId="67C3D79E" w:rsidR="00177A55" w:rsidRPr="001179D2" w:rsidRDefault="00915C6C" w:rsidP="00915C6C">
            <w:pPr>
              <w:ind w:left="215"/>
              <w:rPr>
                <w:sz w:val="18"/>
                <w:szCs w:val="18"/>
              </w:rPr>
            </w:pPr>
            <w:r>
              <w:rPr>
                <w:sz w:val="18"/>
                <w:szCs w:val="18"/>
              </w:rPr>
              <w:t>Final Report</w:t>
            </w:r>
          </w:p>
        </w:tc>
      </w:tr>
      <w:tr w:rsidR="001179D2" w:rsidRPr="001179D2" w14:paraId="2C35F559" w14:textId="77777777" w:rsidTr="007940D5">
        <w:trPr>
          <w:cantSplit/>
        </w:trPr>
        <w:tc>
          <w:tcPr>
            <w:tcW w:w="6210" w:type="dxa"/>
            <w:gridSpan w:val="3"/>
            <w:vMerge/>
            <w:tcBorders>
              <w:left w:val="single" w:sz="18" w:space="0" w:color="auto"/>
              <w:bottom w:val="single" w:sz="6" w:space="0" w:color="auto"/>
            </w:tcBorders>
          </w:tcPr>
          <w:p w14:paraId="0D931429" w14:textId="77777777" w:rsidR="00177A55" w:rsidRPr="001179D2" w:rsidRDefault="00177A55" w:rsidP="007940D5">
            <w:pPr>
              <w:ind w:left="215"/>
              <w:rPr>
                <w:sz w:val="18"/>
                <w:szCs w:val="18"/>
              </w:rPr>
            </w:pPr>
          </w:p>
        </w:tc>
        <w:tc>
          <w:tcPr>
            <w:tcW w:w="3420" w:type="dxa"/>
            <w:gridSpan w:val="3"/>
            <w:tcBorders>
              <w:left w:val="single" w:sz="6" w:space="0" w:color="auto"/>
              <w:bottom w:val="single" w:sz="6" w:space="0" w:color="auto"/>
              <w:right w:val="single" w:sz="18" w:space="0" w:color="auto"/>
            </w:tcBorders>
          </w:tcPr>
          <w:p w14:paraId="5E790E0F" w14:textId="77777777" w:rsidR="00177A55" w:rsidRPr="001179D2" w:rsidRDefault="00177A55" w:rsidP="007940D5">
            <w:pPr>
              <w:rPr>
                <w:sz w:val="18"/>
                <w:szCs w:val="18"/>
              </w:rPr>
            </w:pPr>
            <w:r w:rsidRPr="001179D2">
              <w:rPr>
                <w:sz w:val="18"/>
                <w:szCs w:val="18"/>
              </w:rPr>
              <w:t>14.  Sponsoring Agency Code</w:t>
            </w:r>
          </w:p>
          <w:p w14:paraId="651D32E2" w14:textId="73643EA3" w:rsidR="00177A55" w:rsidRPr="001179D2" w:rsidRDefault="00915C6C" w:rsidP="007940D5">
            <w:pPr>
              <w:ind w:left="215"/>
              <w:rPr>
                <w:sz w:val="18"/>
                <w:szCs w:val="18"/>
              </w:rPr>
            </w:pPr>
            <w:r>
              <w:rPr>
                <w:sz w:val="18"/>
                <w:szCs w:val="18"/>
              </w:rPr>
              <w:t>[Leave blank]</w:t>
            </w:r>
          </w:p>
        </w:tc>
      </w:tr>
      <w:tr w:rsidR="001179D2" w:rsidRPr="001179D2" w14:paraId="279711D3" w14:textId="77777777" w:rsidTr="007940D5">
        <w:trPr>
          <w:trHeight w:val="921"/>
        </w:trPr>
        <w:tc>
          <w:tcPr>
            <w:tcW w:w="9630" w:type="dxa"/>
            <w:gridSpan w:val="6"/>
            <w:tcBorders>
              <w:left w:val="single" w:sz="18" w:space="0" w:color="auto"/>
              <w:right w:val="single" w:sz="18" w:space="0" w:color="auto"/>
            </w:tcBorders>
          </w:tcPr>
          <w:p w14:paraId="2D122ABB" w14:textId="77777777" w:rsidR="00177A55" w:rsidRPr="001179D2" w:rsidRDefault="00177A55" w:rsidP="007940D5">
            <w:pPr>
              <w:rPr>
                <w:sz w:val="18"/>
                <w:szCs w:val="18"/>
              </w:rPr>
            </w:pPr>
            <w:r w:rsidRPr="001179D2">
              <w:rPr>
                <w:sz w:val="18"/>
                <w:szCs w:val="18"/>
              </w:rPr>
              <w:t>15.  Supplementary Notes</w:t>
            </w:r>
          </w:p>
          <w:p w14:paraId="2CFE01C8" w14:textId="637048E5" w:rsidR="00177A55" w:rsidRPr="001179D2" w:rsidRDefault="00BB0B28" w:rsidP="007940D5">
            <w:pPr>
              <w:ind w:left="215"/>
              <w:rPr>
                <w:sz w:val="18"/>
                <w:szCs w:val="18"/>
              </w:rPr>
            </w:pPr>
            <w:r w:rsidRPr="00BB0B28">
              <w:rPr>
                <w:sz w:val="18"/>
                <w:szCs w:val="18"/>
              </w:rPr>
              <w:t>[Provided by agency]</w:t>
            </w:r>
          </w:p>
        </w:tc>
      </w:tr>
      <w:tr w:rsidR="001179D2" w:rsidRPr="001179D2" w14:paraId="38DD50C9" w14:textId="77777777" w:rsidTr="007940D5">
        <w:trPr>
          <w:trHeight w:val="2199"/>
        </w:trPr>
        <w:tc>
          <w:tcPr>
            <w:tcW w:w="9630" w:type="dxa"/>
            <w:gridSpan w:val="6"/>
            <w:tcBorders>
              <w:top w:val="single" w:sz="6" w:space="0" w:color="auto"/>
              <w:left w:val="single" w:sz="18" w:space="0" w:color="auto"/>
              <w:bottom w:val="single" w:sz="6" w:space="0" w:color="auto"/>
              <w:right w:val="single" w:sz="18" w:space="0" w:color="auto"/>
            </w:tcBorders>
          </w:tcPr>
          <w:p w14:paraId="6993A005" w14:textId="77777777" w:rsidR="00177A55" w:rsidRPr="00915C6C" w:rsidRDefault="00177A55" w:rsidP="007940D5">
            <w:pPr>
              <w:rPr>
                <w:sz w:val="18"/>
                <w:szCs w:val="18"/>
              </w:rPr>
            </w:pPr>
            <w:r w:rsidRPr="00915C6C">
              <w:rPr>
                <w:sz w:val="18"/>
                <w:szCs w:val="18"/>
              </w:rPr>
              <w:t>16.  Abstract</w:t>
            </w:r>
          </w:p>
          <w:p w14:paraId="5C9BEEB4" w14:textId="77777777" w:rsidR="00177A55" w:rsidRDefault="00915C6C" w:rsidP="00915C6C">
            <w:pPr>
              <w:pStyle w:val="BodyText"/>
              <w:spacing w:after="0"/>
              <w:ind w:left="259"/>
              <w:rPr>
                <w:rFonts w:asciiTheme="minorHAnsi" w:hAnsiTheme="minorHAnsi"/>
                <w:kern w:val="2"/>
                <w:sz w:val="18"/>
                <w:szCs w:val="18"/>
              </w:rPr>
            </w:pPr>
            <w:r>
              <w:rPr>
                <w:rFonts w:asciiTheme="minorHAnsi" w:hAnsiTheme="minorHAnsi"/>
                <w:kern w:val="2"/>
                <w:sz w:val="18"/>
                <w:szCs w:val="18"/>
              </w:rPr>
              <w:t>[Description of project in 200 to 250 words</w:t>
            </w:r>
            <w:r w:rsidRPr="00915C6C">
              <w:rPr>
                <w:rFonts w:asciiTheme="minorHAnsi" w:hAnsiTheme="minorHAnsi"/>
                <w:kern w:val="2"/>
                <w:sz w:val="18"/>
                <w:szCs w:val="18"/>
              </w:rPr>
              <w:t>]</w:t>
            </w:r>
          </w:p>
          <w:p w14:paraId="6521646D" w14:textId="77777777" w:rsidR="003A1582" w:rsidRDefault="003A1582" w:rsidP="00915C6C">
            <w:pPr>
              <w:pStyle w:val="BodyText"/>
              <w:spacing w:after="0"/>
              <w:ind w:left="259"/>
              <w:rPr>
                <w:rFonts w:asciiTheme="minorHAnsi" w:hAnsiTheme="minorHAnsi"/>
                <w:kern w:val="2"/>
                <w:sz w:val="18"/>
                <w:szCs w:val="18"/>
              </w:rPr>
            </w:pPr>
          </w:p>
          <w:p w14:paraId="4D169F29" w14:textId="77777777" w:rsidR="003A1582" w:rsidRDefault="003A1582" w:rsidP="00915C6C">
            <w:pPr>
              <w:pStyle w:val="BodyText"/>
              <w:spacing w:after="0"/>
              <w:ind w:left="259"/>
              <w:rPr>
                <w:rFonts w:asciiTheme="minorHAnsi" w:hAnsiTheme="minorHAnsi"/>
                <w:kern w:val="2"/>
                <w:sz w:val="18"/>
                <w:szCs w:val="18"/>
              </w:rPr>
            </w:pPr>
          </w:p>
          <w:p w14:paraId="77E4C181" w14:textId="77777777" w:rsidR="003A1582" w:rsidRDefault="003A1582" w:rsidP="00915C6C">
            <w:pPr>
              <w:pStyle w:val="BodyText"/>
              <w:spacing w:after="0"/>
              <w:ind w:left="259"/>
              <w:rPr>
                <w:rFonts w:asciiTheme="minorHAnsi" w:hAnsiTheme="minorHAnsi"/>
                <w:kern w:val="2"/>
                <w:sz w:val="18"/>
                <w:szCs w:val="18"/>
              </w:rPr>
            </w:pPr>
          </w:p>
          <w:p w14:paraId="1DE07B5C" w14:textId="77777777" w:rsidR="003A1582" w:rsidRDefault="003A1582" w:rsidP="00915C6C">
            <w:pPr>
              <w:pStyle w:val="BodyText"/>
              <w:spacing w:after="0"/>
              <w:ind w:left="259"/>
              <w:rPr>
                <w:rFonts w:asciiTheme="minorHAnsi" w:hAnsiTheme="minorHAnsi"/>
                <w:kern w:val="2"/>
                <w:sz w:val="18"/>
                <w:szCs w:val="18"/>
              </w:rPr>
            </w:pPr>
          </w:p>
          <w:p w14:paraId="47E937E3" w14:textId="77777777" w:rsidR="003A1582" w:rsidRDefault="003A1582" w:rsidP="00915C6C">
            <w:pPr>
              <w:pStyle w:val="BodyText"/>
              <w:spacing w:after="0"/>
              <w:ind w:left="259"/>
              <w:rPr>
                <w:rFonts w:asciiTheme="minorHAnsi" w:hAnsiTheme="minorHAnsi"/>
                <w:kern w:val="2"/>
                <w:sz w:val="18"/>
                <w:szCs w:val="18"/>
              </w:rPr>
            </w:pPr>
          </w:p>
          <w:p w14:paraId="5911D388" w14:textId="77777777" w:rsidR="003A1582" w:rsidRDefault="003A1582" w:rsidP="00915C6C">
            <w:pPr>
              <w:pStyle w:val="BodyText"/>
              <w:spacing w:after="0"/>
              <w:ind w:left="259"/>
              <w:rPr>
                <w:rFonts w:asciiTheme="minorHAnsi" w:hAnsiTheme="minorHAnsi"/>
                <w:kern w:val="2"/>
                <w:sz w:val="18"/>
                <w:szCs w:val="18"/>
              </w:rPr>
            </w:pPr>
          </w:p>
          <w:p w14:paraId="1BED00F8" w14:textId="77777777" w:rsidR="003A1582" w:rsidRDefault="003A1582" w:rsidP="00915C6C">
            <w:pPr>
              <w:pStyle w:val="BodyText"/>
              <w:spacing w:after="0"/>
              <w:ind w:left="259"/>
              <w:rPr>
                <w:rFonts w:asciiTheme="minorHAnsi" w:hAnsiTheme="minorHAnsi"/>
                <w:kern w:val="2"/>
                <w:sz w:val="18"/>
                <w:szCs w:val="18"/>
              </w:rPr>
            </w:pPr>
          </w:p>
          <w:p w14:paraId="6E4AE788" w14:textId="77777777" w:rsidR="003A1582" w:rsidRDefault="003A1582" w:rsidP="00915C6C">
            <w:pPr>
              <w:pStyle w:val="BodyText"/>
              <w:spacing w:after="0"/>
              <w:ind w:left="259"/>
              <w:rPr>
                <w:rFonts w:asciiTheme="minorHAnsi" w:hAnsiTheme="minorHAnsi"/>
                <w:kern w:val="2"/>
                <w:sz w:val="18"/>
                <w:szCs w:val="18"/>
              </w:rPr>
            </w:pPr>
          </w:p>
          <w:p w14:paraId="4AA14A83" w14:textId="77777777" w:rsidR="003A1582" w:rsidRDefault="003A1582" w:rsidP="00915C6C">
            <w:pPr>
              <w:pStyle w:val="BodyText"/>
              <w:spacing w:after="0"/>
              <w:ind w:left="259"/>
              <w:rPr>
                <w:rFonts w:asciiTheme="minorHAnsi" w:hAnsiTheme="minorHAnsi"/>
                <w:kern w:val="2"/>
                <w:sz w:val="18"/>
                <w:szCs w:val="18"/>
              </w:rPr>
            </w:pPr>
          </w:p>
          <w:p w14:paraId="28B4520B" w14:textId="77777777" w:rsidR="003A1582" w:rsidRDefault="003A1582" w:rsidP="00915C6C">
            <w:pPr>
              <w:pStyle w:val="BodyText"/>
              <w:spacing w:after="0"/>
              <w:ind w:left="259"/>
              <w:rPr>
                <w:rFonts w:asciiTheme="minorHAnsi" w:hAnsiTheme="minorHAnsi"/>
                <w:kern w:val="2"/>
                <w:sz w:val="18"/>
                <w:szCs w:val="18"/>
              </w:rPr>
            </w:pPr>
          </w:p>
          <w:p w14:paraId="28BC2A4B" w14:textId="77777777" w:rsidR="003A1582" w:rsidRDefault="003A1582" w:rsidP="00915C6C">
            <w:pPr>
              <w:pStyle w:val="BodyText"/>
              <w:spacing w:after="0"/>
              <w:ind w:left="259"/>
              <w:rPr>
                <w:rFonts w:asciiTheme="minorHAnsi" w:hAnsiTheme="minorHAnsi"/>
                <w:kern w:val="2"/>
                <w:sz w:val="18"/>
                <w:szCs w:val="18"/>
              </w:rPr>
            </w:pPr>
          </w:p>
          <w:p w14:paraId="55AF3EDC" w14:textId="77777777" w:rsidR="003A1582" w:rsidRDefault="003A1582" w:rsidP="00915C6C">
            <w:pPr>
              <w:pStyle w:val="BodyText"/>
              <w:spacing w:after="0"/>
              <w:ind w:left="259"/>
              <w:rPr>
                <w:rFonts w:asciiTheme="minorHAnsi" w:hAnsiTheme="minorHAnsi"/>
                <w:kern w:val="2"/>
                <w:sz w:val="18"/>
                <w:szCs w:val="18"/>
              </w:rPr>
            </w:pPr>
          </w:p>
          <w:p w14:paraId="3F0B5FEE" w14:textId="77777777" w:rsidR="003A1582" w:rsidRDefault="003A1582" w:rsidP="00915C6C">
            <w:pPr>
              <w:pStyle w:val="BodyText"/>
              <w:spacing w:after="0"/>
              <w:ind w:left="259"/>
              <w:rPr>
                <w:rFonts w:asciiTheme="minorHAnsi" w:hAnsiTheme="minorHAnsi"/>
                <w:kern w:val="2"/>
                <w:sz w:val="18"/>
                <w:szCs w:val="18"/>
              </w:rPr>
            </w:pPr>
          </w:p>
          <w:p w14:paraId="5F6ECDE2" w14:textId="7036D762" w:rsidR="003A1582" w:rsidRPr="00915C6C" w:rsidRDefault="003A1582" w:rsidP="00915C6C">
            <w:pPr>
              <w:pStyle w:val="BodyText"/>
              <w:spacing w:after="0"/>
              <w:ind w:left="259"/>
              <w:rPr>
                <w:rFonts w:asciiTheme="minorHAnsi" w:hAnsiTheme="minorHAnsi"/>
                <w:kern w:val="2"/>
                <w:sz w:val="18"/>
                <w:szCs w:val="18"/>
              </w:rPr>
            </w:pPr>
          </w:p>
        </w:tc>
      </w:tr>
      <w:tr w:rsidR="00177A55" w:rsidRPr="008A5F24" w14:paraId="18A6535C" w14:textId="77777777" w:rsidTr="007940D5">
        <w:trPr>
          <w:trHeight w:val="894"/>
        </w:trPr>
        <w:tc>
          <w:tcPr>
            <w:tcW w:w="5481" w:type="dxa"/>
            <w:gridSpan w:val="2"/>
            <w:tcBorders>
              <w:left w:val="single" w:sz="18" w:space="0" w:color="auto"/>
              <w:bottom w:val="single" w:sz="6" w:space="0" w:color="auto"/>
            </w:tcBorders>
          </w:tcPr>
          <w:p w14:paraId="1D710843" w14:textId="77777777" w:rsidR="00177A55" w:rsidRPr="008A5F24" w:rsidRDefault="00177A55" w:rsidP="007940D5">
            <w:pPr>
              <w:rPr>
                <w:sz w:val="18"/>
                <w:szCs w:val="18"/>
              </w:rPr>
            </w:pPr>
            <w:r w:rsidRPr="008A5F24">
              <w:rPr>
                <w:sz w:val="18"/>
                <w:szCs w:val="18"/>
              </w:rPr>
              <w:t>17.  Key Words</w:t>
            </w:r>
          </w:p>
          <w:p w14:paraId="1456B2A2" w14:textId="10793E95" w:rsidR="00177A55" w:rsidRPr="008A5F24" w:rsidRDefault="00177A55" w:rsidP="003D61BF">
            <w:pPr>
              <w:ind w:left="162"/>
              <w:rPr>
                <w:sz w:val="18"/>
                <w:szCs w:val="18"/>
              </w:rPr>
            </w:pPr>
            <w:r>
              <w:rPr>
                <w:sz w:val="18"/>
                <w:szCs w:val="18"/>
              </w:rPr>
              <w:t>[</w:t>
            </w:r>
            <w:r w:rsidR="003D61BF" w:rsidRPr="008A5F24">
              <w:rPr>
                <w:sz w:val="18"/>
                <w:szCs w:val="18"/>
              </w:rPr>
              <w:t>K</w:t>
            </w:r>
            <w:r w:rsidR="003D61BF">
              <w:rPr>
                <w:sz w:val="18"/>
                <w:szCs w:val="18"/>
              </w:rPr>
              <w:t>eywords</w:t>
            </w:r>
            <w:r w:rsidR="00406692">
              <w:rPr>
                <w:sz w:val="18"/>
                <w:szCs w:val="18"/>
              </w:rPr>
              <w:t>]</w:t>
            </w:r>
          </w:p>
        </w:tc>
        <w:tc>
          <w:tcPr>
            <w:tcW w:w="4149" w:type="dxa"/>
            <w:gridSpan w:val="4"/>
            <w:tcBorders>
              <w:left w:val="single" w:sz="6" w:space="0" w:color="auto"/>
              <w:bottom w:val="single" w:sz="6" w:space="0" w:color="auto"/>
              <w:right w:val="single" w:sz="18" w:space="0" w:color="auto"/>
            </w:tcBorders>
          </w:tcPr>
          <w:p w14:paraId="5D0F9E7B" w14:textId="77777777" w:rsidR="00177A55" w:rsidRPr="008A5F24" w:rsidRDefault="00177A55" w:rsidP="007940D5">
            <w:pPr>
              <w:rPr>
                <w:sz w:val="18"/>
                <w:szCs w:val="18"/>
              </w:rPr>
            </w:pPr>
            <w:r w:rsidRPr="008A5F24">
              <w:rPr>
                <w:sz w:val="18"/>
                <w:szCs w:val="18"/>
              </w:rPr>
              <w:t>18.  Distribution Statement</w:t>
            </w:r>
          </w:p>
          <w:p w14:paraId="3B3FC647" w14:textId="044CDF1D" w:rsidR="00177A55" w:rsidRPr="008A5F24" w:rsidRDefault="00915C6C" w:rsidP="00F8152D">
            <w:pPr>
              <w:ind w:left="158"/>
              <w:rPr>
                <w:color w:val="000000"/>
                <w:sz w:val="18"/>
                <w:szCs w:val="18"/>
              </w:rPr>
            </w:pPr>
            <w:r>
              <w:rPr>
                <w:color w:val="000000"/>
                <w:sz w:val="18"/>
                <w:szCs w:val="18"/>
              </w:rPr>
              <w:t>[Leave blank]</w:t>
            </w:r>
          </w:p>
        </w:tc>
      </w:tr>
      <w:tr w:rsidR="00177A55" w:rsidRPr="008A5F24" w14:paraId="1731201E" w14:textId="77777777" w:rsidTr="007940D5">
        <w:trPr>
          <w:trHeight w:val="1155"/>
        </w:trPr>
        <w:tc>
          <w:tcPr>
            <w:tcW w:w="3232" w:type="dxa"/>
            <w:tcBorders>
              <w:left w:val="single" w:sz="18" w:space="0" w:color="auto"/>
              <w:bottom w:val="single" w:sz="18" w:space="0" w:color="auto"/>
            </w:tcBorders>
          </w:tcPr>
          <w:p w14:paraId="3FD8A16D" w14:textId="77777777" w:rsidR="00177A55" w:rsidRPr="008A5F24" w:rsidRDefault="00177A55" w:rsidP="007940D5">
            <w:pPr>
              <w:rPr>
                <w:sz w:val="18"/>
                <w:szCs w:val="18"/>
              </w:rPr>
            </w:pPr>
            <w:r w:rsidRPr="008A5F24">
              <w:rPr>
                <w:sz w:val="18"/>
                <w:szCs w:val="18"/>
              </w:rPr>
              <w:t>19.  Security Classification (of this report)</w:t>
            </w:r>
          </w:p>
          <w:p w14:paraId="74B5A47E" w14:textId="77777777" w:rsidR="00177A55" w:rsidRPr="008A5F24" w:rsidRDefault="00177A55" w:rsidP="007940D5">
            <w:pPr>
              <w:ind w:left="162"/>
              <w:rPr>
                <w:sz w:val="18"/>
                <w:szCs w:val="18"/>
              </w:rPr>
            </w:pPr>
            <w:r w:rsidRPr="008A5F24">
              <w:rPr>
                <w:sz w:val="18"/>
                <w:szCs w:val="18"/>
              </w:rPr>
              <w:t>Unclassified</w:t>
            </w:r>
          </w:p>
        </w:tc>
        <w:tc>
          <w:tcPr>
            <w:tcW w:w="3248" w:type="dxa"/>
            <w:gridSpan w:val="3"/>
            <w:tcBorders>
              <w:left w:val="single" w:sz="6" w:space="0" w:color="auto"/>
              <w:bottom w:val="single" w:sz="18" w:space="0" w:color="auto"/>
              <w:right w:val="single" w:sz="6" w:space="0" w:color="auto"/>
            </w:tcBorders>
          </w:tcPr>
          <w:p w14:paraId="77746411" w14:textId="77777777" w:rsidR="00177A55" w:rsidRPr="008A5F24" w:rsidRDefault="00177A55" w:rsidP="007940D5">
            <w:pPr>
              <w:rPr>
                <w:sz w:val="18"/>
                <w:szCs w:val="18"/>
              </w:rPr>
            </w:pPr>
            <w:r w:rsidRPr="008A5F24">
              <w:rPr>
                <w:sz w:val="18"/>
                <w:szCs w:val="18"/>
              </w:rPr>
              <w:t>20. Security Classification (of this page)</w:t>
            </w:r>
          </w:p>
          <w:p w14:paraId="472FC867" w14:textId="77777777" w:rsidR="00177A55" w:rsidRPr="008A5F24" w:rsidRDefault="00177A55" w:rsidP="007940D5">
            <w:pPr>
              <w:ind w:left="170"/>
              <w:rPr>
                <w:sz w:val="18"/>
                <w:szCs w:val="18"/>
              </w:rPr>
            </w:pPr>
            <w:r w:rsidRPr="008A5F24">
              <w:rPr>
                <w:sz w:val="18"/>
                <w:szCs w:val="18"/>
              </w:rPr>
              <w:t>Unclassified</w:t>
            </w:r>
          </w:p>
        </w:tc>
        <w:tc>
          <w:tcPr>
            <w:tcW w:w="2070" w:type="dxa"/>
            <w:tcBorders>
              <w:bottom w:val="single" w:sz="18" w:space="0" w:color="auto"/>
            </w:tcBorders>
          </w:tcPr>
          <w:p w14:paraId="0F27E45F" w14:textId="77777777" w:rsidR="00177A55" w:rsidRPr="008A5F24" w:rsidRDefault="00177A55" w:rsidP="007940D5">
            <w:pPr>
              <w:rPr>
                <w:sz w:val="18"/>
                <w:szCs w:val="18"/>
              </w:rPr>
            </w:pPr>
            <w:r w:rsidRPr="008A5F24">
              <w:rPr>
                <w:sz w:val="18"/>
                <w:szCs w:val="18"/>
              </w:rPr>
              <w:t>21.  No. of Pages</w:t>
            </w:r>
          </w:p>
          <w:p w14:paraId="0870D8E5" w14:textId="7703BC6D" w:rsidR="00177A55" w:rsidRPr="008A5F24" w:rsidRDefault="00406692" w:rsidP="00915C6C">
            <w:pPr>
              <w:ind w:left="215"/>
              <w:rPr>
                <w:sz w:val="18"/>
                <w:szCs w:val="18"/>
              </w:rPr>
            </w:pPr>
            <w:r>
              <w:rPr>
                <w:sz w:val="18"/>
                <w:szCs w:val="18"/>
              </w:rPr>
              <w:t>[</w:t>
            </w:r>
            <w:r w:rsidR="00915C6C">
              <w:rPr>
                <w:sz w:val="18"/>
                <w:szCs w:val="18"/>
              </w:rPr>
              <w:t>Total number</w:t>
            </w:r>
            <w:r w:rsidR="00177A55">
              <w:rPr>
                <w:sz w:val="18"/>
                <w:szCs w:val="18"/>
              </w:rPr>
              <w:t xml:space="preserve"> of pages</w:t>
            </w:r>
            <w:r>
              <w:rPr>
                <w:sz w:val="18"/>
                <w:szCs w:val="18"/>
              </w:rPr>
              <w:t>]</w:t>
            </w:r>
          </w:p>
        </w:tc>
        <w:tc>
          <w:tcPr>
            <w:tcW w:w="1080" w:type="dxa"/>
            <w:tcBorders>
              <w:left w:val="single" w:sz="6" w:space="0" w:color="auto"/>
              <w:bottom w:val="single" w:sz="18" w:space="0" w:color="auto"/>
              <w:right w:val="single" w:sz="18" w:space="0" w:color="auto"/>
            </w:tcBorders>
          </w:tcPr>
          <w:p w14:paraId="6C3D8E7F" w14:textId="77777777" w:rsidR="00177A55" w:rsidRPr="008A5F24" w:rsidRDefault="00177A55" w:rsidP="007940D5">
            <w:pPr>
              <w:rPr>
                <w:sz w:val="18"/>
                <w:szCs w:val="18"/>
              </w:rPr>
            </w:pPr>
            <w:r w:rsidRPr="008A5F24">
              <w:rPr>
                <w:sz w:val="18"/>
                <w:szCs w:val="18"/>
              </w:rPr>
              <w:t>22.  Price</w:t>
            </w:r>
          </w:p>
          <w:p w14:paraId="10909F04" w14:textId="22CF3623" w:rsidR="00177A55" w:rsidRPr="008A5F24" w:rsidRDefault="00915C6C" w:rsidP="007940D5">
            <w:pPr>
              <w:ind w:left="175"/>
              <w:rPr>
                <w:sz w:val="18"/>
                <w:szCs w:val="18"/>
              </w:rPr>
            </w:pPr>
            <w:r>
              <w:rPr>
                <w:sz w:val="18"/>
                <w:szCs w:val="18"/>
              </w:rPr>
              <w:t>[Leave blank]</w:t>
            </w:r>
          </w:p>
        </w:tc>
      </w:tr>
    </w:tbl>
    <w:p w14:paraId="309CD98D" w14:textId="6F0D8EA3" w:rsidR="00655BC1" w:rsidRPr="00803E38" w:rsidRDefault="00573FD3" w:rsidP="00655BC1">
      <w:pPr>
        <w:spacing w:after="160" w:line="259" w:lineRule="auto"/>
        <w:rPr>
          <w:sz w:val="16"/>
          <w:szCs w:val="16"/>
        </w:rPr>
      </w:pPr>
      <w:r w:rsidRPr="00573FD3">
        <w:rPr>
          <w:sz w:val="16"/>
          <w:szCs w:val="16"/>
        </w:rPr>
        <w:t xml:space="preserve">Form DOT F 1700.7 (8-72)  </w:t>
      </w:r>
      <w:r w:rsidRPr="00573FD3">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73FD3">
        <w:rPr>
          <w:sz w:val="16"/>
          <w:szCs w:val="16"/>
        </w:rPr>
        <w:t>Reproduction of completed page authorized</w:t>
      </w:r>
      <w:r w:rsidR="00655BC1" w:rsidRPr="00803E38">
        <w:rPr>
          <w:sz w:val="16"/>
          <w:szCs w:val="16"/>
        </w:rPr>
        <w:t xml:space="preserve">  </w:t>
      </w:r>
    </w:p>
    <w:p w14:paraId="680F50C0" w14:textId="77777777" w:rsidR="00803E38" w:rsidRDefault="00803E38">
      <w:pPr>
        <w:spacing w:after="160" w:line="259" w:lineRule="auto"/>
      </w:pPr>
    </w:p>
    <w:p w14:paraId="593142AE" w14:textId="77777777" w:rsidR="00803E38" w:rsidRDefault="00803E38">
      <w:pPr>
        <w:spacing w:after="160" w:line="259" w:lineRule="auto"/>
        <w:sectPr w:rsidR="00803E38" w:rsidSect="003C1FC3">
          <w:footerReference w:type="first" r:id="rId9"/>
          <w:pgSz w:w="12240" w:h="15840"/>
          <w:pgMar w:top="1440" w:right="1440" w:bottom="1440" w:left="1440" w:header="720" w:footer="720" w:gutter="0"/>
          <w:pgNumType w:fmt="lowerRoman" w:start="1"/>
          <w:cols w:space="720"/>
          <w:docGrid w:linePitch="360"/>
        </w:sectPr>
      </w:pPr>
    </w:p>
    <w:p w14:paraId="1D23010B" w14:textId="7CA3056B" w:rsidR="003A1582" w:rsidRDefault="003C1FC3" w:rsidP="003C1FC3">
      <w:pPr>
        <w:tabs>
          <w:tab w:val="left" w:pos="4032"/>
        </w:tabs>
        <w:spacing w:after="160" w:line="259" w:lineRule="auto"/>
      </w:pPr>
      <w:r>
        <w:lastRenderedPageBreak/>
        <w:tab/>
      </w:r>
      <w:r>
        <w:tab/>
      </w:r>
    </w:p>
    <w:p w14:paraId="33D5BB6B" w14:textId="45596988" w:rsidR="003A1582" w:rsidRPr="004B47F4" w:rsidRDefault="003A1582" w:rsidP="003A1582">
      <w:pPr>
        <w:pStyle w:val="Title"/>
      </w:pPr>
      <w:bookmarkStart w:id="1" w:name="_Toc42327115"/>
      <w:r w:rsidRPr="004B47F4">
        <w:t>[</w:t>
      </w:r>
      <w:r>
        <w:t xml:space="preserve">Title Page: Insert </w:t>
      </w:r>
      <w:r w:rsidRPr="004B47F4">
        <w:t>Report Title]</w:t>
      </w:r>
      <w:bookmarkEnd w:id="1"/>
    </w:p>
    <w:p w14:paraId="2983C739" w14:textId="77777777" w:rsidR="003A1582" w:rsidRDefault="003A1582" w:rsidP="003A1582">
      <w:pPr>
        <w:pStyle w:val="ReportHeaderText"/>
      </w:pPr>
    </w:p>
    <w:p w14:paraId="0472B1DE" w14:textId="77777777" w:rsidR="009660B6" w:rsidRPr="001179D2" w:rsidRDefault="009660B6" w:rsidP="003A1582">
      <w:pPr>
        <w:pStyle w:val="ReportHeaderText"/>
      </w:pPr>
    </w:p>
    <w:p w14:paraId="3F7E96E5" w14:textId="77777777" w:rsidR="003A1582" w:rsidRPr="00B3071B" w:rsidRDefault="003A1582" w:rsidP="003A1582">
      <w:pPr>
        <w:pStyle w:val="ReportHeaderText"/>
        <w:rPr>
          <w:i/>
        </w:rPr>
      </w:pPr>
      <w:r w:rsidRPr="00B3071B">
        <w:rPr>
          <w:i/>
        </w:rPr>
        <w:t>By</w:t>
      </w:r>
    </w:p>
    <w:p w14:paraId="766FAA14" w14:textId="77777777" w:rsidR="003A1582" w:rsidRPr="00870857" w:rsidRDefault="003A1582" w:rsidP="003A1582">
      <w:pPr>
        <w:pStyle w:val="ReportHeaderText"/>
      </w:pPr>
      <w:r w:rsidRPr="00406692">
        <w:t>[</w:t>
      </w:r>
      <w:r>
        <w:t>Author Name(s)</w:t>
      </w:r>
      <w:r w:rsidRPr="00870857">
        <w:t>]</w:t>
      </w:r>
    </w:p>
    <w:p w14:paraId="34DCA7C5" w14:textId="77777777" w:rsidR="003A1582" w:rsidRPr="00683001" w:rsidRDefault="003A1582" w:rsidP="003A1582">
      <w:pPr>
        <w:pStyle w:val="ReportHeaderText"/>
      </w:pPr>
      <w:r w:rsidRPr="00870857">
        <w:t>[</w:t>
      </w:r>
      <w:r>
        <w:t>Performing</w:t>
      </w:r>
      <w:r w:rsidRPr="00870857">
        <w:t xml:space="preserve"> Organization]</w:t>
      </w:r>
    </w:p>
    <w:p w14:paraId="101CF6A1" w14:textId="77777777" w:rsidR="003A1582" w:rsidRDefault="003A1582" w:rsidP="003A1582">
      <w:pPr>
        <w:pStyle w:val="ReportHeaderText"/>
      </w:pPr>
    </w:p>
    <w:p w14:paraId="3F1E34DD" w14:textId="77777777" w:rsidR="009660B6" w:rsidRPr="00683001" w:rsidRDefault="009660B6" w:rsidP="003A1582">
      <w:pPr>
        <w:pStyle w:val="ReportHeaderText"/>
      </w:pPr>
    </w:p>
    <w:p w14:paraId="422E2B98" w14:textId="77777777" w:rsidR="003A1582" w:rsidRPr="00B3071B" w:rsidRDefault="003A1582" w:rsidP="003A1582">
      <w:pPr>
        <w:pStyle w:val="ReportHeaderText"/>
        <w:rPr>
          <w:i/>
        </w:rPr>
      </w:pPr>
      <w:r w:rsidRPr="00B3071B">
        <w:rPr>
          <w:i/>
        </w:rPr>
        <w:t>Prepared for</w:t>
      </w:r>
    </w:p>
    <w:p w14:paraId="004B4D66" w14:textId="77777777" w:rsidR="003A1582" w:rsidRPr="00870857" w:rsidRDefault="003A1582" w:rsidP="003A1582">
      <w:pPr>
        <w:pStyle w:val="ReportHeaderText"/>
      </w:pPr>
      <w:r>
        <w:t>[Name of Sponsoring Organization]</w:t>
      </w:r>
    </w:p>
    <w:p w14:paraId="63E4FA19" w14:textId="77777777" w:rsidR="003A1582" w:rsidRDefault="003A1582" w:rsidP="003A1582">
      <w:pPr>
        <w:pStyle w:val="ReportHeaderText"/>
      </w:pPr>
    </w:p>
    <w:p w14:paraId="04DEEA5D" w14:textId="77777777" w:rsidR="009660B6" w:rsidRDefault="009660B6" w:rsidP="003A1582">
      <w:pPr>
        <w:pStyle w:val="ReportHeaderText"/>
      </w:pPr>
    </w:p>
    <w:p w14:paraId="76D1B0B9" w14:textId="77777777" w:rsidR="009660B6" w:rsidRDefault="009660B6" w:rsidP="003A1582">
      <w:pPr>
        <w:pStyle w:val="ReportHeaderText"/>
      </w:pPr>
    </w:p>
    <w:p w14:paraId="65759939" w14:textId="77777777" w:rsidR="009660B6" w:rsidRDefault="009660B6" w:rsidP="003A1582">
      <w:pPr>
        <w:pStyle w:val="ReportHeaderText"/>
      </w:pPr>
    </w:p>
    <w:p w14:paraId="6B840ED3" w14:textId="77777777" w:rsidR="009660B6" w:rsidRDefault="009660B6" w:rsidP="003A1582">
      <w:pPr>
        <w:pStyle w:val="ReportHeaderText"/>
      </w:pPr>
    </w:p>
    <w:p w14:paraId="44399CCE" w14:textId="77777777" w:rsidR="009660B6" w:rsidRDefault="009660B6" w:rsidP="003A1582">
      <w:pPr>
        <w:pStyle w:val="ReportHeaderText"/>
      </w:pPr>
    </w:p>
    <w:p w14:paraId="14E67E27" w14:textId="77777777" w:rsidR="009660B6" w:rsidRPr="00683001" w:rsidRDefault="009660B6" w:rsidP="003A1582">
      <w:pPr>
        <w:pStyle w:val="ReportHeaderText"/>
      </w:pPr>
    </w:p>
    <w:p w14:paraId="625B8C30" w14:textId="77777777" w:rsidR="003A1582" w:rsidRPr="001179D2" w:rsidRDefault="003A1582" w:rsidP="003A1582">
      <w:pPr>
        <w:pStyle w:val="ReportHeaderText"/>
      </w:pPr>
    </w:p>
    <w:p w14:paraId="6D1E065F" w14:textId="77777777" w:rsidR="003A1582" w:rsidRDefault="003A1582" w:rsidP="003A1582">
      <w:pPr>
        <w:pStyle w:val="ReportHeaderText"/>
      </w:pPr>
      <w:r w:rsidRPr="001179D2">
        <w:t xml:space="preserve">[Month </w:t>
      </w:r>
      <w:r>
        <w:t>Year]</w:t>
      </w:r>
    </w:p>
    <w:p w14:paraId="33E74ACC" w14:textId="77777777" w:rsidR="003A1582" w:rsidRDefault="003A1582" w:rsidP="003A1582">
      <w:pPr>
        <w:pStyle w:val="ReportHeaderText"/>
      </w:pPr>
    </w:p>
    <w:p w14:paraId="4B2D3752" w14:textId="77777777" w:rsidR="003A1582" w:rsidRPr="00B3071B" w:rsidRDefault="003A1582" w:rsidP="003A1582">
      <w:pPr>
        <w:pStyle w:val="ReportHeaderText"/>
        <w:rPr>
          <w:b/>
          <w:sz w:val="32"/>
          <w:szCs w:val="32"/>
        </w:rPr>
      </w:pPr>
      <w:r w:rsidRPr="00B3071B">
        <w:rPr>
          <w:b/>
          <w:sz w:val="32"/>
          <w:szCs w:val="32"/>
        </w:rPr>
        <w:t>Final Report</w:t>
      </w:r>
    </w:p>
    <w:p w14:paraId="20B01C02" w14:textId="77777777" w:rsidR="003A1582" w:rsidRDefault="003A1582" w:rsidP="003A1582">
      <w:pPr>
        <w:pStyle w:val="ReportHeaderText"/>
      </w:pPr>
    </w:p>
    <w:p w14:paraId="1F2F3CB0" w14:textId="77777777" w:rsidR="003A1582" w:rsidRPr="00B3071B" w:rsidRDefault="003A1582" w:rsidP="003A1582">
      <w:pPr>
        <w:pStyle w:val="ReportHeaderText"/>
      </w:pPr>
      <w:r w:rsidRPr="00B3071B">
        <w:t>[Report Number, If Applicable]</w:t>
      </w:r>
    </w:p>
    <w:p w14:paraId="7237FC1C" w14:textId="77777777" w:rsidR="003A1582" w:rsidRDefault="003A1582" w:rsidP="003A1582">
      <w:pPr>
        <w:pStyle w:val="ReportHeaderText"/>
      </w:pPr>
    </w:p>
    <w:p w14:paraId="0112A54E" w14:textId="77777777" w:rsidR="003A1582" w:rsidRDefault="003A1582" w:rsidP="003A1582">
      <w:pPr>
        <w:pStyle w:val="ReportHeaderText"/>
      </w:pPr>
    </w:p>
    <w:p w14:paraId="435C4633" w14:textId="77777777" w:rsidR="003A1582" w:rsidRDefault="003A1582" w:rsidP="003A1582">
      <w:pPr>
        <w:pStyle w:val="ReportHeaderText"/>
      </w:pPr>
      <w:r>
        <w:t>[Agency Logo, If Applicable]</w:t>
      </w:r>
    </w:p>
    <w:p w14:paraId="714150BE" w14:textId="77777777" w:rsidR="009660B6" w:rsidRDefault="009660B6" w:rsidP="003A1582">
      <w:pPr>
        <w:pStyle w:val="ReportHeaderText"/>
      </w:pPr>
    </w:p>
    <w:p w14:paraId="71C374EB" w14:textId="77777777" w:rsidR="009660B6" w:rsidRDefault="009660B6" w:rsidP="003A1582">
      <w:pPr>
        <w:pStyle w:val="ReportHeaderText"/>
      </w:pPr>
    </w:p>
    <w:p w14:paraId="72694AC9" w14:textId="77777777" w:rsidR="009660B6" w:rsidRDefault="009660B6" w:rsidP="003A1582">
      <w:pPr>
        <w:pStyle w:val="ReportHeaderText"/>
      </w:pPr>
    </w:p>
    <w:p w14:paraId="4C67051E" w14:textId="77777777" w:rsidR="009660B6" w:rsidRDefault="009660B6" w:rsidP="003A1582">
      <w:pPr>
        <w:pStyle w:val="ReportHeaderText"/>
      </w:pPr>
    </w:p>
    <w:p w14:paraId="273C32BB" w14:textId="77777777" w:rsidR="009660B6" w:rsidRDefault="009660B6" w:rsidP="009660B6">
      <w:pPr>
        <w:pStyle w:val="ReportHeaderText"/>
        <w:jc w:val="left"/>
      </w:pPr>
    </w:p>
    <w:p w14:paraId="46F45052" w14:textId="77777777" w:rsidR="0098341C" w:rsidRDefault="00FE3CA9" w:rsidP="0098341C">
      <w:r>
        <w:t xml:space="preserve">Notes: </w:t>
      </w:r>
    </w:p>
    <w:p w14:paraId="744F2D1E" w14:textId="25BA3C06" w:rsidR="00D03987" w:rsidRDefault="00D03987" w:rsidP="0098341C">
      <w:pPr>
        <w:pStyle w:val="ListParagraph"/>
      </w:pPr>
      <w:r>
        <w:t>Styles for the title page:</w:t>
      </w:r>
    </w:p>
    <w:p w14:paraId="3784E31F" w14:textId="129F67D0" w:rsidR="00D03987" w:rsidRDefault="00D03987" w:rsidP="00C216A9">
      <w:pPr>
        <w:pStyle w:val="ListParagraph"/>
        <w:numPr>
          <w:ilvl w:val="1"/>
          <w:numId w:val="3"/>
        </w:numPr>
      </w:pPr>
      <w:r>
        <w:t>Report title: Title</w:t>
      </w:r>
    </w:p>
    <w:p w14:paraId="25D9AA0E" w14:textId="77777777" w:rsidR="003C1FC3" w:rsidRDefault="00D03987" w:rsidP="00C216A9">
      <w:pPr>
        <w:pStyle w:val="ListParagraph"/>
        <w:numPr>
          <w:ilvl w:val="1"/>
          <w:numId w:val="3"/>
        </w:numPr>
        <w:sectPr w:rsidR="003C1FC3" w:rsidSect="003C1FC3">
          <w:footerReference w:type="default" r:id="rId10"/>
          <w:pgSz w:w="12240" w:h="15840"/>
          <w:pgMar w:top="1440" w:right="1440" w:bottom="1440" w:left="1440" w:header="720" w:footer="720" w:gutter="0"/>
          <w:pgNumType w:fmt="lowerRoman" w:start="1"/>
          <w:cols w:space="720"/>
          <w:docGrid w:linePitch="360"/>
        </w:sectPr>
      </w:pPr>
      <w:r>
        <w:t xml:space="preserve">All other </w:t>
      </w:r>
      <w:r w:rsidR="003317B0">
        <w:t>information: Report Header Text</w:t>
      </w:r>
    </w:p>
    <w:p w14:paraId="2940C9B5" w14:textId="1B40D66D" w:rsidR="00EB63A6" w:rsidRPr="00CC4B77" w:rsidRDefault="00EB63A6" w:rsidP="00B15892">
      <w:pPr>
        <w:pStyle w:val="HeadingsNotIncludedinToC"/>
        <w:spacing w:before="0"/>
        <w:rPr>
          <w:sz w:val="36"/>
          <w:szCs w:val="36"/>
        </w:rPr>
      </w:pPr>
      <w:bookmarkStart w:id="2" w:name="_Toc42327118"/>
      <w:r w:rsidRPr="00CC4B77">
        <w:rPr>
          <w:sz w:val="36"/>
          <w:szCs w:val="36"/>
        </w:rPr>
        <w:lastRenderedPageBreak/>
        <w:t>Acknowledgments</w:t>
      </w:r>
      <w:bookmarkEnd w:id="2"/>
      <w:r w:rsidR="006F2DAE" w:rsidRPr="00CC4B77">
        <w:rPr>
          <w:sz w:val="36"/>
          <w:szCs w:val="36"/>
        </w:rPr>
        <w:t xml:space="preserve"> </w:t>
      </w:r>
    </w:p>
    <w:p w14:paraId="3586F022" w14:textId="139AEC01" w:rsidR="00EB63A6" w:rsidRDefault="0005575B" w:rsidP="007133EE">
      <w:r w:rsidRPr="0032274E">
        <w:t>[</w:t>
      </w:r>
      <w:r w:rsidR="00D03987">
        <w:t>Insert text</w:t>
      </w:r>
      <w:r w:rsidRPr="0032274E">
        <w:t>]</w:t>
      </w:r>
    </w:p>
    <w:p w14:paraId="395C9C6F" w14:textId="77777777" w:rsidR="00D03987" w:rsidRDefault="00D03987" w:rsidP="007133EE"/>
    <w:p w14:paraId="216EDBD5" w14:textId="77777777" w:rsidR="00D03987" w:rsidRDefault="00D03987" w:rsidP="007133EE"/>
    <w:p w14:paraId="34F431C0" w14:textId="77777777" w:rsidR="00D03987" w:rsidRDefault="00D03987" w:rsidP="007133EE"/>
    <w:p w14:paraId="5B44AB57" w14:textId="77777777" w:rsidR="00FE3CA9" w:rsidRDefault="00FE3CA9" w:rsidP="007133EE"/>
    <w:p w14:paraId="746E1267" w14:textId="77777777" w:rsidR="00FE3CA9" w:rsidRDefault="00FE3CA9" w:rsidP="007133EE"/>
    <w:p w14:paraId="3DC4F101" w14:textId="77777777" w:rsidR="00FE3CA9" w:rsidRDefault="00FE3CA9" w:rsidP="007133EE"/>
    <w:p w14:paraId="475E894E" w14:textId="77777777" w:rsidR="00FE3CA9" w:rsidRDefault="00FE3CA9" w:rsidP="007133EE"/>
    <w:p w14:paraId="10C65C4A" w14:textId="77777777" w:rsidR="00FE3CA9" w:rsidRDefault="00FE3CA9" w:rsidP="007133EE"/>
    <w:p w14:paraId="24CF4C64" w14:textId="77777777" w:rsidR="00FE3CA9" w:rsidRDefault="00FE3CA9" w:rsidP="007133EE"/>
    <w:p w14:paraId="3FB25312" w14:textId="77777777" w:rsidR="00FE3CA9" w:rsidRDefault="00FE3CA9" w:rsidP="007133EE"/>
    <w:p w14:paraId="3729C2F7" w14:textId="77777777" w:rsidR="00FE3CA9" w:rsidRDefault="00FE3CA9" w:rsidP="007133EE"/>
    <w:p w14:paraId="58294702" w14:textId="77777777" w:rsidR="00FE3CA9" w:rsidRDefault="00FE3CA9" w:rsidP="007133EE"/>
    <w:p w14:paraId="42960A4B" w14:textId="77777777" w:rsidR="00FE3CA9" w:rsidRDefault="00FE3CA9" w:rsidP="007133EE"/>
    <w:p w14:paraId="1115AEAC" w14:textId="77777777" w:rsidR="00FE3CA9" w:rsidRDefault="00FE3CA9" w:rsidP="007133EE"/>
    <w:p w14:paraId="07DAC4A5" w14:textId="77777777" w:rsidR="00FE3CA9" w:rsidRDefault="00FE3CA9" w:rsidP="007133EE"/>
    <w:p w14:paraId="6EB69E58" w14:textId="77777777" w:rsidR="00FE3CA9" w:rsidRDefault="00FE3CA9" w:rsidP="007133EE"/>
    <w:p w14:paraId="222CA3CA" w14:textId="77777777" w:rsidR="007133EE" w:rsidRDefault="007133EE" w:rsidP="007133EE"/>
    <w:p w14:paraId="25943F39" w14:textId="77777777" w:rsidR="007133EE" w:rsidRDefault="007133EE" w:rsidP="007133EE"/>
    <w:p w14:paraId="434A2215" w14:textId="77777777" w:rsidR="007133EE" w:rsidRDefault="007133EE" w:rsidP="007133EE"/>
    <w:p w14:paraId="0E0A5833" w14:textId="77777777" w:rsidR="007133EE" w:rsidRDefault="007133EE" w:rsidP="007133EE"/>
    <w:p w14:paraId="3DE64477" w14:textId="77777777" w:rsidR="007133EE" w:rsidRDefault="007133EE" w:rsidP="007133EE"/>
    <w:p w14:paraId="45DD5BF4" w14:textId="77777777" w:rsidR="007133EE" w:rsidRDefault="007133EE" w:rsidP="007133EE"/>
    <w:p w14:paraId="581D677F" w14:textId="77777777" w:rsidR="007133EE" w:rsidRDefault="007133EE" w:rsidP="007133EE"/>
    <w:p w14:paraId="7B185464" w14:textId="77777777" w:rsidR="007133EE" w:rsidRDefault="007133EE" w:rsidP="007133EE"/>
    <w:p w14:paraId="6F6A77B0" w14:textId="77777777" w:rsidR="007133EE" w:rsidRDefault="007133EE" w:rsidP="007133EE"/>
    <w:p w14:paraId="627E8269" w14:textId="77777777" w:rsidR="007133EE" w:rsidRDefault="007133EE" w:rsidP="007133EE"/>
    <w:p w14:paraId="2A5DF081" w14:textId="77777777" w:rsidR="007133EE" w:rsidRDefault="007133EE" w:rsidP="007133EE"/>
    <w:p w14:paraId="70E05017" w14:textId="77777777" w:rsidR="007133EE" w:rsidRDefault="007133EE" w:rsidP="007133EE"/>
    <w:p w14:paraId="686D6A47" w14:textId="77777777" w:rsidR="007133EE" w:rsidRDefault="007133EE" w:rsidP="007133EE"/>
    <w:p w14:paraId="48932399" w14:textId="77777777" w:rsidR="007133EE" w:rsidRDefault="007133EE" w:rsidP="007133EE"/>
    <w:p w14:paraId="4FC97D72" w14:textId="77777777" w:rsidR="007133EE" w:rsidRDefault="007133EE" w:rsidP="007133EE"/>
    <w:p w14:paraId="125F2B18" w14:textId="77777777" w:rsidR="007133EE" w:rsidRDefault="007133EE" w:rsidP="007133EE"/>
    <w:p w14:paraId="6EE57CD8" w14:textId="77777777" w:rsidR="00FE3CA9" w:rsidRDefault="00FE3CA9" w:rsidP="007133EE"/>
    <w:p w14:paraId="30EA1F66" w14:textId="6DDA92BE" w:rsidR="00D03987" w:rsidRDefault="00D03987" w:rsidP="00FE3CA9">
      <w:pPr>
        <w:spacing w:before="60" w:after="60"/>
      </w:pPr>
      <w:r>
        <w:t>Notes:</w:t>
      </w:r>
    </w:p>
    <w:p w14:paraId="20C35410" w14:textId="58177D66" w:rsidR="00D03987" w:rsidRDefault="00D03987" w:rsidP="00FE3CA9">
      <w:pPr>
        <w:pStyle w:val="ListParagraph"/>
        <w:numPr>
          <w:ilvl w:val="0"/>
          <w:numId w:val="25"/>
        </w:numPr>
      </w:pPr>
      <w:r>
        <w:t>Including acknowledgments is optional.</w:t>
      </w:r>
    </w:p>
    <w:p w14:paraId="6157AFDD" w14:textId="410E4F50" w:rsidR="00C216A9" w:rsidRDefault="00C216A9" w:rsidP="00C216A9">
      <w:pPr>
        <w:pStyle w:val="ListParagraph"/>
        <w:numPr>
          <w:ilvl w:val="0"/>
          <w:numId w:val="25"/>
        </w:numPr>
      </w:pPr>
      <w:r>
        <w:t>Insert a page break at the end of the page.</w:t>
      </w:r>
    </w:p>
    <w:p w14:paraId="320F125E" w14:textId="77777777" w:rsidR="00E10AF6" w:rsidRDefault="00D03987" w:rsidP="00FE3CA9">
      <w:pPr>
        <w:pStyle w:val="ListParagraph"/>
        <w:numPr>
          <w:ilvl w:val="0"/>
          <w:numId w:val="25"/>
        </w:numPr>
      </w:pPr>
      <w:r>
        <w:t>Style</w:t>
      </w:r>
      <w:r w:rsidR="00E10AF6">
        <w:t>s:</w:t>
      </w:r>
    </w:p>
    <w:p w14:paraId="7E4C81AB" w14:textId="28B7B0F7" w:rsidR="00D03987" w:rsidRDefault="00D03987" w:rsidP="00E10AF6">
      <w:pPr>
        <w:pStyle w:val="ListParagraph"/>
        <w:numPr>
          <w:ilvl w:val="1"/>
          <w:numId w:val="25"/>
        </w:numPr>
      </w:pPr>
      <w:r>
        <w:t>Acknowledgment heade</w:t>
      </w:r>
      <w:r w:rsidR="003317B0">
        <w:t>r: Headings Not Included in ToC</w:t>
      </w:r>
    </w:p>
    <w:p w14:paraId="69517CFA" w14:textId="76348172" w:rsidR="00E10AF6" w:rsidRDefault="00E10AF6" w:rsidP="00E10AF6">
      <w:pPr>
        <w:pStyle w:val="ListParagraph"/>
        <w:numPr>
          <w:ilvl w:val="1"/>
          <w:numId w:val="25"/>
        </w:numPr>
      </w:pPr>
      <w:r>
        <w:t>Text: Normal</w:t>
      </w:r>
    </w:p>
    <w:p w14:paraId="0B8FE30A" w14:textId="77777777" w:rsidR="001179D2" w:rsidRDefault="001179D2">
      <w:pPr>
        <w:spacing w:after="160" w:line="259" w:lineRule="auto"/>
      </w:pPr>
      <w:r>
        <w:br w:type="page"/>
      </w:r>
    </w:p>
    <w:p w14:paraId="2A05BD4B" w14:textId="543C417F" w:rsidR="001179D2" w:rsidRPr="00CC4B77" w:rsidRDefault="001179D2" w:rsidP="00B15892">
      <w:pPr>
        <w:pStyle w:val="HeadingsNotIncludedinToC"/>
        <w:spacing w:before="0"/>
        <w:rPr>
          <w:sz w:val="36"/>
          <w:szCs w:val="36"/>
        </w:rPr>
      </w:pPr>
      <w:r w:rsidRPr="00CC4B77">
        <w:rPr>
          <w:sz w:val="36"/>
          <w:szCs w:val="36"/>
        </w:rPr>
        <w:lastRenderedPageBreak/>
        <w:t>Table of Contents</w:t>
      </w:r>
      <w:r w:rsidR="006F2DAE" w:rsidRPr="00CC4B77">
        <w:rPr>
          <w:sz w:val="36"/>
          <w:szCs w:val="36"/>
        </w:rPr>
        <w:t xml:space="preserve"> </w:t>
      </w:r>
    </w:p>
    <w:p w14:paraId="0A393040" w14:textId="4A6A88EA" w:rsidR="00B04292" w:rsidRDefault="00EE254B">
      <w:pPr>
        <w:pStyle w:val="TOC1"/>
        <w:rPr>
          <w:rFonts w:eastAsiaTheme="minorEastAsia"/>
          <w:noProof/>
        </w:rPr>
      </w:pPr>
      <w:r>
        <w:fldChar w:fldCharType="begin"/>
      </w:r>
      <w:r>
        <w:instrText xml:space="preserve"> TOC \o "1-3" \h \z \u </w:instrText>
      </w:r>
      <w:r>
        <w:fldChar w:fldCharType="separate"/>
      </w:r>
      <w:hyperlink w:anchor="_Toc132183511" w:history="1">
        <w:r w:rsidR="00B04292" w:rsidRPr="00D7594B">
          <w:rPr>
            <w:rStyle w:val="Hyperlink"/>
            <w:noProof/>
          </w:rPr>
          <w:t>Executive Summary</w:t>
        </w:r>
        <w:r w:rsidR="00B04292">
          <w:rPr>
            <w:noProof/>
            <w:webHidden/>
          </w:rPr>
          <w:tab/>
        </w:r>
        <w:r w:rsidR="00B04292">
          <w:rPr>
            <w:noProof/>
            <w:webHidden/>
          </w:rPr>
          <w:fldChar w:fldCharType="begin"/>
        </w:r>
        <w:r w:rsidR="00B04292">
          <w:rPr>
            <w:noProof/>
            <w:webHidden/>
          </w:rPr>
          <w:instrText xml:space="preserve"> PAGEREF _Toc132183511 \h </w:instrText>
        </w:r>
        <w:r w:rsidR="00B04292">
          <w:rPr>
            <w:noProof/>
            <w:webHidden/>
          </w:rPr>
        </w:r>
        <w:r w:rsidR="00B04292">
          <w:rPr>
            <w:noProof/>
            <w:webHidden/>
          </w:rPr>
          <w:fldChar w:fldCharType="separate"/>
        </w:r>
        <w:r w:rsidR="00F322FE">
          <w:rPr>
            <w:noProof/>
            <w:webHidden/>
          </w:rPr>
          <w:t>1</w:t>
        </w:r>
        <w:r w:rsidR="00B04292">
          <w:rPr>
            <w:noProof/>
            <w:webHidden/>
          </w:rPr>
          <w:fldChar w:fldCharType="end"/>
        </w:r>
      </w:hyperlink>
    </w:p>
    <w:p w14:paraId="4EFCADC3" w14:textId="1F558841" w:rsidR="00B04292" w:rsidRDefault="00000000">
      <w:pPr>
        <w:pStyle w:val="TOC1"/>
        <w:rPr>
          <w:rFonts w:eastAsiaTheme="minorEastAsia"/>
          <w:noProof/>
        </w:rPr>
      </w:pPr>
      <w:hyperlink w:anchor="_Toc132183512" w:history="1">
        <w:r w:rsidR="00B04292" w:rsidRPr="00D7594B">
          <w:rPr>
            <w:rStyle w:val="Hyperlink"/>
            <w:noProof/>
          </w:rPr>
          <w:t>Chapter 1. Introduction [or Other Appropriate Title]</w:t>
        </w:r>
        <w:r w:rsidR="00B04292">
          <w:rPr>
            <w:noProof/>
            <w:webHidden/>
          </w:rPr>
          <w:tab/>
        </w:r>
        <w:r w:rsidR="00B04292">
          <w:rPr>
            <w:noProof/>
            <w:webHidden/>
          </w:rPr>
          <w:fldChar w:fldCharType="begin"/>
        </w:r>
        <w:r w:rsidR="00B04292">
          <w:rPr>
            <w:noProof/>
            <w:webHidden/>
          </w:rPr>
          <w:instrText xml:space="preserve"> PAGEREF _Toc132183512 \h </w:instrText>
        </w:r>
        <w:r w:rsidR="00B04292">
          <w:rPr>
            <w:noProof/>
            <w:webHidden/>
          </w:rPr>
        </w:r>
        <w:r w:rsidR="00B04292">
          <w:rPr>
            <w:noProof/>
            <w:webHidden/>
          </w:rPr>
          <w:fldChar w:fldCharType="separate"/>
        </w:r>
        <w:r w:rsidR="00F322FE">
          <w:rPr>
            <w:noProof/>
            <w:webHidden/>
          </w:rPr>
          <w:t>2</w:t>
        </w:r>
        <w:r w:rsidR="00B04292">
          <w:rPr>
            <w:noProof/>
            <w:webHidden/>
          </w:rPr>
          <w:fldChar w:fldCharType="end"/>
        </w:r>
      </w:hyperlink>
    </w:p>
    <w:p w14:paraId="4EA2F99D" w14:textId="2B75E76E" w:rsidR="00B04292" w:rsidRDefault="00000000">
      <w:pPr>
        <w:pStyle w:val="TOC2"/>
        <w:rPr>
          <w:rFonts w:eastAsiaTheme="minorEastAsia"/>
          <w:noProof/>
        </w:rPr>
      </w:pPr>
      <w:hyperlink w:anchor="_Toc132183513" w:history="1">
        <w:r w:rsidR="00B04292" w:rsidRPr="00D7594B">
          <w:rPr>
            <w:rStyle w:val="Hyperlink"/>
            <w:noProof/>
          </w:rPr>
          <w:t>[Second-Level Subheading]</w:t>
        </w:r>
        <w:r w:rsidR="00B04292">
          <w:rPr>
            <w:noProof/>
            <w:webHidden/>
          </w:rPr>
          <w:tab/>
        </w:r>
        <w:r w:rsidR="00B04292">
          <w:rPr>
            <w:noProof/>
            <w:webHidden/>
          </w:rPr>
          <w:fldChar w:fldCharType="begin"/>
        </w:r>
        <w:r w:rsidR="00B04292">
          <w:rPr>
            <w:noProof/>
            <w:webHidden/>
          </w:rPr>
          <w:instrText xml:space="preserve"> PAGEREF _Toc132183513 \h </w:instrText>
        </w:r>
        <w:r w:rsidR="00B04292">
          <w:rPr>
            <w:noProof/>
            <w:webHidden/>
          </w:rPr>
        </w:r>
        <w:r w:rsidR="00B04292">
          <w:rPr>
            <w:noProof/>
            <w:webHidden/>
          </w:rPr>
          <w:fldChar w:fldCharType="separate"/>
        </w:r>
        <w:r w:rsidR="00F322FE">
          <w:rPr>
            <w:noProof/>
            <w:webHidden/>
          </w:rPr>
          <w:t>2</w:t>
        </w:r>
        <w:r w:rsidR="00B04292">
          <w:rPr>
            <w:noProof/>
            <w:webHidden/>
          </w:rPr>
          <w:fldChar w:fldCharType="end"/>
        </w:r>
      </w:hyperlink>
    </w:p>
    <w:p w14:paraId="5D4EEBD4" w14:textId="49CDD689" w:rsidR="00B04292" w:rsidRDefault="00000000">
      <w:pPr>
        <w:pStyle w:val="TOC3"/>
        <w:tabs>
          <w:tab w:val="right" w:leader="dot" w:pos="9350"/>
        </w:tabs>
        <w:rPr>
          <w:rFonts w:eastAsiaTheme="minorEastAsia"/>
          <w:noProof/>
        </w:rPr>
      </w:pPr>
      <w:hyperlink w:anchor="_Toc132183514" w:history="1">
        <w:r w:rsidR="00B04292" w:rsidRPr="00D7594B">
          <w:rPr>
            <w:rStyle w:val="Hyperlink"/>
            <w:noProof/>
          </w:rPr>
          <w:t>[Third-Level Subheading]</w:t>
        </w:r>
        <w:r w:rsidR="00B04292">
          <w:rPr>
            <w:noProof/>
            <w:webHidden/>
          </w:rPr>
          <w:tab/>
        </w:r>
        <w:r w:rsidR="00B04292">
          <w:rPr>
            <w:noProof/>
            <w:webHidden/>
          </w:rPr>
          <w:fldChar w:fldCharType="begin"/>
        </w:r>
        <w:r w:rsidR="00B04292">
          <w:rPr>
            <w:noProof/>
            <w:webHidden/>
          </w:rPr>
          <w:instrText xml:space="preserve"> PAGEREF _Toc132183514 \h </w:instrText>
        </w:r>
        <w:r w:rsidR="00B04292">
          <w:rPr>
            <w:noProof/>
            <w:webHidden/>
          </w:rPr>
        </w:r>
        <w:r w:rsidR="00B04292">
          <w:rPr>
            <w:noProof/>
            <w:webHidden/>
          </w:rPr>
          <w:fldChar w:fldCharType="separate"/>
        </w:r>
        <w:r w:rsidR="00F322FE">
          <w:rPr>
            <w:noProof/>
            <w:webHidden/>
          </w:rPr>
          <w:t>2</w:t>
        </w:r>
        <w:r w:rsidR="00B04292">
          <w:rPr>
            <w:noProof/>
            <w:webHidden/>
          </w:rPr>
          <w:fldChar w:fldCharType="end"/>
        </w:r>
      </w:hyperlink>
    </w:p>
    <w:p w14:paraId="37B9FE28" w14:textId="068F49E9" w:rsidR="00B04292" w:rsidRDefault="00000000">
      <w:pPr>
        <w:pStyle w:val="TOC1"/>
        <w:rPr>
          <w:rFonts w:eastAsiaTheme="minorEastAsia"/>
          <w:noProof/>
        </w:rPr>
      </w:pPr>
      <w:hyperlink w:anchor="_Toc132183515" w:history="1">
        <w:r w:rsidR="00B04292" w:rsidRPr="00D7594B">
          <w:rPr>
            <w:rStyle w:val="Hyperlink"/>
            <w:noProof/>
          </w:rPr>
          <w:t>Chapter 2. [Insert Title]</w:t>
        </w:r>
        <w:r w:rsidR="00B04292">
          <w:rPr>
            <w:noProof/>
            <w:webHidden/>
          </w:rPr>
          <w:tab/>
        </w:r>
        <w:r w:rsidR="00B04292">
          <w:rPr>
            <w:noProof/>
            <w:webHidden/>
          </w:rPr>
          <w:fldChar w:fldCharType="begin"/>
        </w:r>
        <w:r w:rsidR="00B04292">
          <w:rPr>
            <w:noProof/>
            <w:webHidden/>
          </w:rPr>
          <w:instrText xml:space="preserve"> PAGEREF _Toc132183515 \h </w:instrText>
        </w:r>
        <w:r w:rsidR="00B04292">
          <w:rPr>
            <w:noProof/>
            <w:webHidden/>
          </w:rPr>
        </w:r>
        <w:r w:rsidR="00B04292">
          <w:rPr>
            <w:noProof/>
            <w:webHidden/>
          </w:rPr>
          <w:fldChar w:fldCharType="separate"/>
        </w:r>
        <w:r w:rsidR="00F322FE">
          <w:rPr>
            <w:noProof/>
            <w:webHidden/>
          </w:rPr>
          <w:t>3</w:t>
        </w:r>
        <w:r w:rsidR="00B04292">
          <w:rPr>
            <w:noProof/>
            <w:webHidden/>
          </w:rPr>
          <w:fldChar w:fldCharType="end"/>
        </w:r>
      </w:hyperlink>
    </w:p>
    <w:p w14:paraId="75580BB6" w14:textId="4FAA1092" w:rsidR="00B04292" w:rsidRDefault="00000000">
      <w:pPr>
        <w:pStyle w:val="TOC2"/>
        <w:rPr>
          <w:rFonts w:eastAsiaTheme="minorEastAsia"/>
          <w:noProof/>
        </w:rPr>
      </w:pPr>
      <w:hyperlink w:anchor="_Toc132183516" w:history="1">
        <w:r w:rsidR="00B04292" w:rsidRPr="00D7594B">
          <w:rPr>
            <w:rStyle w:val="Hyperlink"/>
            <w:noProof/>
          </w:rPr>
          <w:t>Using Tables in a Report</w:t>
        </w:r>
        <w:r w:rsidR="00B04292">
          <w:rPr>
            <w:noProof/>
            <w:webHidden/>
          </w:rPr>
          <w:tab/>
        </w:r>
        <w:r w:rsidR="00B04292">
          <w:rPr>
            <w:noProof/>
            <w:webHidden/>
          </w:rPr>
          <w:fldChar w:fldCharType="begin"/>
        </w:r>
        <w:r w:rsidR="00B04292">
          <w:rPr>
            <w:noProof/>
            <w:webHidden/>
          </w:rPr>
          <w:instrText xml:space="preserve"> PAGEREF _Toc132183516 \h </w:instrText>
        </w:r>
        <w:r w:rsidR="00B04292">
          <w:rPr>
            <w:noProof/>
            <w:webHidden/>
          </w:rPr>
        </w:r>
        <w:r w:rsidR="00B04292">
          <w:rPr>
            <w:noProof/>
            <w:webHidden/>
          </w:rPr>
          <w:fldChar w:fldCharType="separate"/>
        </w:r>
        <w:r w:rsidR="00F322FE">
          <w:rPr>
            <w:noProof/>
            <w:webHidden/>
          </w:rPr>
          <w:t>3</w:t>
        </w:r>
        <w:r w:rsidR="00B04292">
          <w:rPr>
            <w:noProof/>
            <w:webHidden/>
          </w:rPr>
          <w:fldChar w:fldCharType="end"/>
        </w:r>
      </w:hyperlink>
    </w:p>
    <w:p w14:paraId="4DC63463" w14:textId="640CD7F2" w:rsidR="00B04292" w:rsidRDefault="00000000">
      <w:pPr>
        <w:pStyle w:val="TOC1"/>
        <w:rPr>
          <w:rFonts w:eastAsiaTheme="minorEastAsia"/>
          <w:noProof/>
        </w:rPr>
      </w:pPr>
      <w:hyperlink w:anchor="_Toc132183517" w:history="1">
        <w:r w:rsidR="00B04292" w:rsidRPr="00D7594B">
          <w:rPr>
            <w:rStyle w:val="Hyperlink"/>
            <w:noProof/>
          </w:rPr>
          <w:t>Chapter 3. [Insert Title]</w:t>
        </w:r>
        <w:r w:rsidR="00B04292">
          <w:rPr>
            <w:noProof/>
            <w:webHidden/>
          </w:rPr>
          <w:tab/>
        </w:r>
        <w:r w:rsidR="00B04292">
          <w:rPr>
            <w:noProof/>
            <w:webHidden/>
          </w:rPr>
          <w:fldChar w:fldCharType="begin"/>
        </w:r>
        <w:r w:rsidR="00B04292">
          <w:rPr>
            <w:noProof/>
            <w:webHidden/>
          </w:rPr>
          <w:instrText xml:space="preserve"> PAGEREF _Toc132183517 \h </w:instrText>
        </w:r>
        <w:r w:rsidR="00B04292">
          <w:rPr>
            <w:noProof/>
            <w:webHidden/>
          </w:rPr>
        </w:r>
        <w:r w:rsidR="00B04292">
          <w:rPr>
            <w:noProof/>
            <w:webHidden/>
          </w:rPr>
          <w:fldChar w:fldCharType="separate"/>
        </w:r>
        <w:r w:rsidR="00F322FE">
          <w:rPr>
            <w:noProof/>
            <w:webHidden/>
          </w:rPr>
          <w:t>7</w:t>
        </w:r>
        <w:r w:rsidR="00B04292">
          <w:rPr>
            <w:noProof/>
            <w:webHidden/>
          </w:rPr>
          <w:fldChar w:fldCharType="end"/>
        </w:r>
      </w:hyperlink>
    </w:p>
    <w:p w14:paraId="47D489C3" w14:textId="53F5E2B5" w:rsidR="00B04292" w:rsidRDefault="00000000">
      <w:pPr>
        <w:pStyle w:val="TOC2"/>
        <w:rPr>
          <w:rFonts w:eastAsiaTheme="minorEastAsia"/>
          <w:noProof/>
        </w:rPr>
      </w:pPr>
      <w:hyperlink w:anchor="_Toc132183518" w:history="1">
        <w:r w:rsidR="00B04292" w:rsidRPr="00D7594B">
          <w:rPr>
            <w:rStyle w:val="Hyperlink"/>
            <w:noProof/>
          </w:rPr>
          <w:t>Using Figures in a Report</w:t>
        </w:r>
        <w:r w:rsidR="00B04292">
          <w:rPr>
            <w:noProof/>
            <w:webHidden/>
          </w:rPr>
          <w:tab/>
        </w:r>
        <w:r w:rsidR="00B04292">
          <w:rPr>
            <w:noProof/>
            <w:webHidden/>
          </w:rPr>
          <w:fldChar w:fldCharType="begin"/>
        </w:r>
        <w:r w:rsidR="00B04292">
          <w:rPr>
            <w:noProof/>
            <w:webHidden/>
          </w:rPr>
          <w:instrText xml:space="preserve"> PAGEREF _Toc132183518 \h </w:instrText>
        </w:r>
        <w:r w:rsidR="00B04292">
          <w:rPr>
            <w:noProof/>
            <w:webHidden/>
          </w:rPr>
        </w:r>
        <w:r w:rsidR="00B04292">
          <w:rPr>
            <w:noProof/>
            <w:webHidden/>
          </w:rPr>
          <w:fldChar w:fldCharType="separate"/>
        </w:r>
        <w:r w:rsidR="00F322FE">
          <w:rPr>
            <w:noProof/>
            <w:webHidden/>
          </w:rPr>
          <w:t>7</w:t>
        </w:r>
        <w:r w:rsidR="00B04292">
          <w:rPr>
            <w:noProof/>
            <w:webHidden/>
          </w:rPr>
          <w:fldChar w:fldCharType="end"/>
        </w:r>
      </w:hyperlink>
    </w:p>
    <w:p w14:paraId="3FB5E8D6" w14:textId="094C03A3" w:rsidR="00B04292" w:rsidRDefault="00000000">
      <w:pPr>
        <w:pStyle w:val="TOC1"/>
        <w:rPr>
          <w:rFonts w:eastAsiaTheme="minorEastAsia"/>
          <w:noProof/>
        </w:rPr>
      </w:pPr>
      <w:hyperlink w:anchor="_Toc132183519" w:history="1">
        <w:r w:rsidR="00B04292" w:rsidRPr="00D7594B">
          <w:rPr>
            <w:rStyle w:val="Hyperlink"/>
            <w:noProof/>
          </w:rPr>
          <w:t>Chapter 4. [Insert Title]</w:t>
        </w:r>
        <w:r w:rsidR="00B04292">
          <w:rPr>
            <w:noProof/>
            <w:webHidden/>
          </w:rPr>
          <w:tab/>
        </w:r>
        <w:r w:rsidR="00B04292">
          <w:rPr>
            <w:noProof/>
            <w:webHidden/>
          </w:rPr>
          <w:fldChar w:fldCharType="begin"/>
        </w:r>
        <w:r w:rsidR="00B04292">
          <w:rPr>
            <w:noProof/>
            <w:webHidden/>
          </w:rPr>
          <w:instrText xml:space="preserve"> PAGEREF _Toc132183519 \h </w:instrText>
        </w:r>
        <w:r w:rsidR="00B04292">
          <w:rPr>
            <w:noProof/>
            <w:webHidden/>
          </w:rPr>
        </w:r>
        <w:r w:rsidR="00B04292">
          <w:rPr>
            <w:noProof/>
            <w:webHidden/>
          </w:rPr>
          <w:fldChar w:fldCharType="separate"/>
        </w:r>
        <w:r w:rsidR="00F322FE">
          <w:rPr>
            <w:noProof/>
            <w:webHidden/>
          </w:rPr>
          <w:t>11</w:t>
        </w:r>
        <w:r w:rsidR="00B04292">
          <w:rPr>
            <w:noProof/>
            <w:webHidden/>
          </w:rPr>
          <w:fldChar w:fldCharType="end"/>
        </w:r>
      </w:hyperlink>
    </w:p>
    <w:p w14:paraId="40B24244" w14:textId="069097A5" w:rsidR="00B04292" w:rsidRDefault="00000000">
      <w:pPr>
        <w:pStyle w:val="TOC2"/>
        <w:rPr>
          <w:rFonts w:eastAsiaTheme="minorEastAsia"/>
          <w:noProof/>
        </w:rPr>
      </w:pPr>
      <w:hyperlink w:anchor="_Toc132183520" w:history="1">
        <w:r w:rsidR="00B04292" w:rsidRPr="00D7594B">
          <w:rPr>
            <w:rStyle w:val="Hyperlink"/>
            <w:noProof/>
          </w:rPr>
          <w:t>Columns</w:t>
        </w:r>
        <w:r w:rsidR="00B04292">
          <w:rPr>
            <w:noProof/>
            <w:webHidden/>
          </w:rPr>
          <w:tab/>
        </w:r>
        <w:r w:rsidR="00B04292">
          <w:rPr>
            <w:noProof/>
            <w:webHidden/>
          </w:rPr>
          <w:fldChar w:fldCharType="begin"/>
        </w:r>
        <w:r w:rsidR="00B04292">
          <w:rPr>
            <w:noProof/>
            <w:webHidden/>
          </w:rPr>
          <w:instrText xml:space="preserve"> PAGEREF _Toc132183520 \h </w:instrText>
        </w:r>
        <w:r w:rsidR="00B04292">
          <w:rPr>
            <w:noProof/>
            <w:webHidden/>
          </w:rPr>
        </w:r>
        <w:r w:rsidR="00B04292">
          <w:rPr>
            <w:noProof/>
            <w:webHidden/>
          </w:rPr>
          <w:fldChar w:fldCharType="separate"/>
        </w:r>
        <w:r w:rsidR="00F322FE">
          <w:rPr>
            <w:noProof/>
            <w:webHidden/>
          </w:rPr>
          <w:t>11</w:t>
        </w:r>
        <w:r w:rsidR="00B04292">
          <w:rPr>
            <w:noProof/>
            <w:webHidden/>
          </w:rPr>
          <w:fldChar w:fldCharType="end"/>
        </w:r>
      </w:hyperlink>
    </w:p>
    <w:p w14:paraId="11A51375" w14:textId="66057FA4" w:rsidR="00B04292" w:rsidRDefault="00000000">
      <w:pPr>
        <w:pStyle w:val="TOC2"/>
        <w:rPr>
          <w:rFonts w:eastAsiaTheme="minorEastAsia"/>
          <w:noProof/>
        </w:rPr>
      </w:pPr>
      <w:hyperlink w:anchor="_Toc132183521" w:history="1">
        <w:r w:rsidR="00B04292" w:rsidRPr="00D7594B">
          <w:rPr>
            <w:rStyle w:val="Hyperlink"/>
            <w:noProof/>
          </w:rPr>
          <w:t>Equations</w:t>
        </w:r>
        <w:r w:rsidR="00B04292">
          <w:rPr>
            <w:noProof/>
            <w:webHidden/>
          </w:rPr>
          <w:tab/>
        </w:r>
        <w:r w:rsidR="00B04292">
          <w:rPr>
            <w:noProof/>
            <w:webHidden/>
          </w:rPr>
          <w:fldChar w:fldCharType="begin"/>
        </w:r>
        <w:r w:rsidR="00B04292">
          <w:rPr>
            <w:noProof/>
            <w:webHidden/>
          </w:rPr>
          <w:instrText xml:space="preserve"> PAGEREF _Toc132183521 \h </w:instrText>
        </w:r>
        <w:r w:rsidR="00B04292">
          <w:rPr>
            <w:noProof/>
            <w:webHidden/>
          </w:rPr>
        </w:r>
        <w:r w:rsidR="00B04292">
          <w:rPr>
            <w:noProof/>
            <w:webHidden/>
          </w:rPr>
          <w:fldChar w:fldCharType="separate"/>
        </w:r>
        <w:r w:rsidR="00F322FE">
          <w:rPr>
            <w:noProof/>
            <w:webHidden/>
          </w:rPr>
          <w:t>11</w:t>
        </w:r>
        <w:r w:rsidR="00B04292">
          <w:rPr>
            <w:noProof/>
            <w:webHidden/>
          </w:rPr>
          <w:fldChar w:fldCharType="end"/>
        </w:r>
      </w:hyperlink>
    </w:p>
    <w:p w14:paraId="04E82070" w14:textId="4D28FDE9" w:rsidR="00B04292" w:rsidRDefault="00000000">
      <w:pPr>
        <w:pStyle w:val="TOC2"/>
        <w:rPr>
          <w:rFonts w:eastAsiaTheme="minorEastAsia"/>
          <w:noProof/>
        </w:rPr>
      </w:pPr>
      <w:hyperlink w:anchor="_Toc132183522" w:history="1">
        <w:r w:rsidR="00B04292" w:rsidRPr="00D7594B">
          <w:rPr>
            <w:rStyle w:val="Hyperlink"/>
            <w:noProof/>
          </w:rPr>
          <w:t>Hyperlinks</w:t>
        </w:r>
        <w:r w:rsidR="00B04292">
          <w:rPr>
            <w:noProof/>
            <w:webHidden/>
          </w:rPr>
          <w:tab/>
        </w:r>
        <w:r w:rsidR="00B04292">
          <w:rPr>
            <w:noProof/>
            <w:webHidden/>
          </w:rPr>
          <w:fldChar w:fldCharType="begin"/>
        </w:r>
        <w:r w:rsidR="00B04292">
          <w:rPr>
            <w:noProof/>
            <w:webHidden/>
          </w:rPr>
          <w:instrText xml:space="preserve"> PAGEREF _Toc132183522 \h </w:instrText>
        </w:r>
        <w:r w:rsidR="00B04292">
          <w:rPr>
            <w:noProof/>
            <w:webHidden/>
          </w:rPr>
        </w:r>
        <w:r w:rsidR="00B04292">
          <w:rPr>
            <w:noProof/>
            <w:webHidden/>
          </w:rPr>
          <w:fldChar w:fldCharType="separate"/>
        </w:r>
        <w:r w:rsidR="00F322FE">
          <w:rPr>
            <w:noProof/>
            <w:webHidden/>
          </w:rPr>
          <w:t>12</w:t>
        </w:r>
        <w:r w:rsidR="00B04292">
          <w:rPr>
            <w:noProof/>
            <w:webHidden/>
          </w:rPr>
          <w:fldChar w:fldCharType="end"/>
        </w:r>
      </w:hyperlink>
    </w:p>
    <w:p w14:paraId="58310D40" w14:textId="5B02EAD6" w:rsidR="00B04292" w:rsidRDefault="00000000">
      <w:pPr>
        <w:pStyle w:val="TOC2"/>
        <w:rPr>
          <w:rFonts w:eastAsiaTheme="minorEastAsia"/>
          <w:noProof/>
        </w:rPr>
      </w:pPr>
      <w:hyperlink w:anchor="_Toc132183523" w:history="1">
        <w:r w:rsidR="00B04292" w:rsidRPr="00D7594B">
          <w:rPr>
            <w:rStyle w:val="Hyperlink"/>
            <w:noProof/>
          </w:rPr>
          <w:t>In-Text Citations</w:t>
        </w:r>
        <w:r w:rsidR="00B04292">
          <w:rPr>
            <w:noProof/>
            <w:webHidden/>
          </w:rPr>
          <w:tab/>
        </w:r>
        <w:r w:rsidR="00B04292">
          <w:rPr>
            <w:noProof/>
            <w:webHidden/>
          </w:rPr>
          <w:fldChar w:fldCharType="begin"/>
        </w:r>
        <w:r w:rsidR="00B04292">
          <w:rPr>
            <w:noProof/>
            <w:webHidden/>
          </w:rPr>
          <w:instrText xml:space="preserve"> PAGEREF _Toc132183523 \h </w:instrText>
        </w:r>
        <w:r w:rsidR="00B04292">
          <w:rPr>
            <w:noProof/>
            <w:webHidden/>
          </w:rPr>
        </w:r>
        <w:r w:rsidR="00B04292">
          <w:rPr>
            <w:noProof/>
            <w:webHidden/>
          </w:rPr>
          <w:fldChar w:fldCharType="separate"/>
        </w:r>
        <w:r w:rsidR="00F322FE">
          <w:rPr>
            <w:noProof/>
            <w:webHidden/>
          </w:rPr>
          <w:t>12</w:t>
        </w:r>
        <w:r w:rsidR="00B04292">
          <w:rPr>
            <w:noProof/>
            <w:webHidden/>
          </w:rPr>
          <w:fldChar w:fldCharType="end"/>
        </w:r>
      </w:hyperlink>
    </w:p>
    <w:p w14:paraId="6CD642AA" w14:textId="7CCCF0E4" w:rsidR="00B04292" w:rsidRDefault="00000000">
      <w:pPr>
        <w:pStyle w:val="TOC2"/>
        <w:rPr>
          <w:rFonts w:eastAsiaTheme="minorEastAsia"/>
          <w:noProof/>
        </w:rPr>
      </w:pPr>
      <w:hyperlink w:anchor="_Toc132183524" w:history="1">
        <w:r w:rsidR="00B04292" w:rsidRPr="00D7594B">
          <w:rPr>
            <w:rStyle w:val="Hyperlink"/>
            <w:noProof/>
          </w:rPr>
          <w:t>Lists</w:t>
        </w:r>
        <w:r w:rsidR="00B04292">
          <w:rPr>
            <w:noProof/>
            <w:webHidden/>
          </w:rPr>
          <w:tab/>
        </w:r>
        <w:r w:rsidR="00B04292">
          <w:rPr>
            <w:noProof/>
            <w:webHidden/>
          </w:rPr>
          <w:fldChar w:fldCharType="begin"/>
        </w:r>
        <w:r w:rsidR="00B04292">
          <w:rPr>
            <w:noProof/>
            <w:webHidden/>
          </w:rPr>
          <w:instrText xml:space="preserve"> PAGEREF _Toc132183524 \h </w:instrText>
        </w:r>
        <w:r w:rsidR="00B04292">
          <w:rPr>
            <w:noProof/>
            <w:webHidden/>
          </w:rPr>
        </w:r>
        <w:r w:rsidR="00B04292">
          <w:rPr>
            <w:noProof/>
            <w:webHidden/>
          </w:rPr>
          <w:fldChar w:fldCharType="separate"/>
        </w:r>
        <w:r w:rsidR="00F322FE">
          <w:rPr>
            <w:noProof/>
            <w:webHidden/>
          </w:rPr>
          <w:t>13</w:t>
        </w:r>
        <w:r w:rsidR="00B04292">
          <w:rPr>
            <w:noProof/>
            <w:webHidden/>
          </w:rPr>
          <w:fldChar w:fldCharType="end"/>
        </w:r>
      </w:hyperlink>
    </w:p>
    <w:p w14:paraId="72C85B9B" w14:textId="7BF8A2A5" w:rsidR="00B04292" w:rsidRDefault="00000000">
      <w:pPr>
        <w:pStyle w:val="TOC2"/>
        <w:rPr>
          <w:rFonts w:eastAsiaTheme="minorEastAsia"/>
          <w:noProof/>
        </w:rPr>
      </w:pPr>
      <w:hyperlink w:anchor="_Toc132183525" w:history="1">
        <w:r w:rsidR="00B04292" w:rsidRPr="00D7594B">
          <w:rPr>
            <w:rStyle w:val="Hyperlink"/>
            <w:noProof/>
          </w:rPr>
          <w:t>Text Boxes</w:t>
        </w:r>
        <w:r w:rsidR="00B04292">
          <w:rPr>
            <w:noProof/>
            <w:webHidden/>
          </w:rPr>
          <w:tab/>
        </w:r>
        <w:r w:rsidR="00B04292">
          <w:rPr>
            <w:noProof/>
            <w:webHidden/>
          </w:rPr>
          <w:fldChar w:fldCharType="begin"/>
        </w:r>
        <w:r w:rsidR="00B04292">
          <w:rPr>
            <w:noProof/>
            <w:webHidden/>
          </w:rPr>
          <w:instrText xml:space="preserve"> PAGEREF _Toc132183525 \h </w:instrText>
        </w:r>
        <w:r w:rsidR="00B04292">
          <w:rPr>
            <w:noProof/>
            <w:webHidden/>
          </w:rPr>
        </w:r>
        <w:r w:rsidR="00B04292">
          <w:rPr>
            <w:noProof/>
            <w:webHidden/>
          </w:rPr>
          <w:fldChar w:fldCharType="separate"/>
        </w:r>
        <w:r w:rsidR="00F322FE">
          <w:rPr>
            <w:noProof/>
            <w:webHidden/>
          </w:rPr>
          <w:t>13</w:t>
        </w:r>
        <w:r w:rsidR="00B04292">
          <w:rPr>
            <w:noProof/>
            <w:webHidden/>
          </w:rPr>
          <w:fldChar w:fldCharType="end"/>
        </w:r>
      </w:hyperlink>
    </w:p>
    <w:p w14:paraId="0B6F4013" w14:textId="56CC0DFB" w:rsidR="00B04292" w:rsidRDefault="00000000">
      <w:pPr>
        <w:pStyle w:val="TOC1"/>
        <w:rPr>
          <w:rFonts w:eastAsiaTheme="minorEastAsia"/>
          <w:noProof/>
        </w:rPr>
      </w:pPr>
      <w:hyperlink w:anchor="_Toc132183526" w:history="1">
        <w:r w:rsidR="00B04292" w:rsidRPr="00D7594B">
          <w:rPr>
            <w:rStyle w:val="Hyperlink"/>
            <w:noProof/>
          </w:rPr>
          <w:t>Chapter 5. [Insert Title]</w:t>
        </w:r>
        <w:r w:rsidR="00B04292">
          <w:rPr>
            <w:noProof/>
            <w:webHidden/>
          </w:rPr>
          <w:tab/>
        </w:r>
        <w:r w:rsidR="00B04292">
          <w:rPr>
            <w:noProof/>
            <w:webHidden/>
          </w:rPr>
          <w:fldChar w:fldCharType="begin"/>
        </w:r>
        <w:r w:rsidR="00B04292">
          <w:rPr>
            <w:noProof/>
            <w:webHidden/>
          </w:rPr>
          <w:instrText xml:space="preserve"> PAGEREF _Toc132183526 \h </w:instrText>
        </w:r>
        <w:r w:rsidR="00B04292">
          <w:rPr>
            <w:noProof/>
            <w:webHidden/>
          </w:rPr>
        </w:r>
        <w:r w:rsidR="00B04292">
          <w:rPr>
            <w:noProof/>
            <w:webHidden/>
          </w:rPr>
          <w:fldChar w:fldCharType="separate"/>
        </w:r>
        <w:r w:rsidR="00F322FE">
          <w:rPr>
            <w:noProof/>
            <w:webHidden/>
          </w:rPr>
          <w:t>15</w:t>
        </w:r>
        <w:r w:rsidR="00B04292">
          <w:rPr>
            <w:noProof/>
            <w:webHidden/>
          </w:rPr>
          <w:fldChar w:fldCharType="end"/>
        </w:r>
      </w:hyperlink>
    </w:p>
    <w:p w14:paraId="45F9C8A2" w14:textId="55EB2C4F" w:rsidR="00B04292" w:rsidRDefault="00000000">
      <w:pPr>
        <w:pStyle w:val="TOC1"/>
        <w:rPr>
          <w:rFonts w:eastAsiaTheme="minorEastAsia"/>
          <w:noProof/>
        </w:rPr>
      </w:pPr>
      <w:hyperlink w:anchor="_Toc132183527" w:history="1">
        <w:r w:rsidR="00B04292" w:rsidRPr="00D7594B">
          <w:rPr>
            <w:rStyle w:val="Hyperlink"/>
            <w:noProof/>
          </w:rPr>
          <w:t>Chapter 6. [Insert Title]</w:t>
        </w:r>
        <w:r w:rsidR="00B04292">
          <w:rPr>
            <w:noProof/>
            <w:webHidden/>
          </w:rPr>
          <w:tab/>
        </w:r>
        <w:r w:rsidR="00B04292">
          <w:rPr>
            <w:noProof/>
            <w:webHidden/>
          </w:rPr>
          <w:fldChar w:fldCharType="begin"/>
        </w:r>
        <w:r w:rsidR="00B04292">
          <w:rPr>
            <w:noProof/>
            <w:webHidden/>
          </w:rPr>
          <w:instrText xml:space="preserve"> PAGEREF _Toc132183527 \h </w:instrText>
        </w:r>
        <w:r w:rsidR="00B04292">
          <w:rPr>
            <w:noProof/>
            <w:webHidden/>
          </w:rPr>
        </w:r>
        <w:r w:rsidR="00B04292">
          <w:rPr>
            <w:noProof/>
            <w:webHidden/>
          </w:rPr>
          <w:fldChar w:fldCharType="separate"/>
        </w:r>
        <w:r w:rsidR="00F322FE">
          <w:rPr>
            <w:noProof/>
            <w:webHidden/>
          </w:rPr>
          <w:t>16</w:t>
        </w:r>
        <w:r w:rsidR="00B04292">
          <w:rPr>
            <w:noProof/>
            <w:webHidden/>
          </w:rPr>
          <w:fldChar w:fldCharType="end"/>
        </w:r>
      </w:hyperlink>
    </w:p>
    <w:p w14:paraId="1A92BD61" w14:textId="6AFDD2CA" w:rsidR="00B04292" w:rsidRDefault="00000000">
      <w:pPr>
        <w:pStyle w:val="TOC1"/>
        <w:rPr>
          <w:rFonts w:eastAsiaTheme="minorEastAsia"/>
          <w:noProof/>
        </w:rPr>
      </w:pPr>
      <w:hyperlink w:anchor="_Toc132183528" w:history="1">
        <w:r w:rsidR="00B04292" w:rsidRPr="00D7594B">
          <w:rPr>
            <w:rStyle w:val="Hyperlink"/>
            <w:noProof/>
          </w:rPr>
          <w:t>References</w:t>
        </w:r>
        <w:r w:rsidR="00B04292">
          <w:rPr>
            <w:noProof/>
            <w:webHidden/>
          </w:rPr>
          <w:tab/>
        </w:r>
        <w:r w:rsidR="00B04292">
          <w:rPr>
            <w:noProof/>
            <w:webHidden/>
          </w:rPr>
          <w:fldChar w:fldCharType="begin"/>
        </w:r>
        <w:r w:rsidR="00B04292">
          <w:rPr>
            <w:noProof/>
            <w:webHidden/>
          </w:rPr>
          <w:instrText xml:space="preserve"> PAGEREF _Toc132183528 \h </w:instrText>
        </w:r>
        <w:r w:rsidR="00B04292">
          <w:rPr>
            <w:noProof/>
            <w:webHidden/>
          </w:rPr>
        </w:r>
        <w:r w:rsidR="00B04292">
          <w:rPr>
            <w:noProof/>
            <w:webHidden/>
          </w:rPr>
          <w:fldChar w:fldCharType="separate"/>
        </w:r>
        <w:r w:rsidR="00F322FE">
          <w:rPr>
            <w:noProof/>
            <w:webHidden/>
          </w:rPr>
          <w:t>17</w:t>
        </w:r>
        <w:r w:rsidR="00B04292">
          <w:rPr>
            <w:noProof/>
            <w:webHidden/>
          </w:rPr>
          <w:fldChar w:fldCharType="end"/>
        </w:r>
      </w:hyperlink>
    </w:p>
    <w:p w14:paraId="0A77F381" w14:textId="6AC6A6D0" w:rsidR="00B04292" w:rsidRDefault="00000000">
      <w:pPr>
        <w:pStyle w:val="TOC1"/>
        <w:rPr>
          <w:rFonts w:eastAsiaTheme="minorEastAsia"/>
          <w:noProof/>
        </w:rPr>
      </w:pPr>
      <w:hyperlink w:anchor="_Toc132183529" w:history="1">
        <w:r w:rsidR="00B04292" w:rsidRPr="00D7594B">
          <w:rPr>
            <w:rStyle w:val="Hyperlink"/>
            <w:noProof/>
          </w:rPr>
          <w:t>Appendix A: [Insert Appendix Title]</w:t>
        </w:r>
        <w:r w:rsidR="00B04292">
          <w:rPr>
            <w:noProof/>
            <w:webHidden/>
          </w:rPr>
          <w:tab/>
        </w:r>
        <w:r w:rsidR="00B04292">
          <w:rPr>
            <w:noProof/>
            <w:webHidden/>
          </w:rPr>
          <w:fldChar w:fldCharType="begin"/>
        </w:r>
        <w:r w:rsidR="00B04292">
          <w:rPr>
            <w:noProof/>
            <w:webHidden/>
          </w:rPr>
          <w:instrText xml:space="preserve"> PAGEREF _Toc132183529 \h </w:instrText>
        </w:r>
        <w:r w:rsidR="00B04292">
          <w:rPr>
            <w:noProof/>
            <w:webHidden/>
          </w:rPr>
        </w:r>
        <w:r w:rsidR="00B04292">
          <w:rPr>
            <w:noProof/>
            <w:webHidden/>
          </w:rPr>
          <w:fldChar w:fldCharType="separate"/>
        </w:r>
        <w:r w:rsidR="00F322FE">
          <w:rPr>
            <w:noProof/>
            <w:webHidden/>
          </w:rPr>
          <w:t>19</w:t>
        </w:r>
        <w:r w:rsidR="00B04292">
          <w:rPr>
            <w:noProof/>
            <w:webHidden/>
          </w:rPr>
          <w:fldChar w:fldCharType="end"/>
        </w:r>
      </w:hyperlink>
    </w:p>
    <w:p w14:paraId="36C5575B" w14:textId="4AA55027" w:rsidR="00B04292" w:rsidRDefault="00000000">
      <w:pPr>
        <w:pStyle w:val="TOC1"/>
        <w:rPr>
          <w:rFonts w:eastAsiaTheme="minorEastAsia"/>
          <w:noProof/>
        </w:rPr>
      </w:pPr>
      <w:hyperlink w:anchor="_Toc132183530" w:history="1">
        <w:r w:rsidR="00B04292" w:rsidRPr="00D7594B">
          <w:rPr>
            <w:rStyle w:val="Hyperlink"/>
            <w:noProof/>
          </w:rPr>
          <w:t>Appendix B: [Insert Appendix Title]</w:t>
        </w:r>
        <w:r w:rsidR="00B04292">
          <w:rPr>
            <w:noProof/>
            <w:webHidden/>
          </w:rPr>
          <w:tab/>
        </w:r>
        <w:r w:rsidR="00B04292">
          <w:rPr>
            <w:noProof/>
            <w:webHidden/>
          </w:rPr>
          <w:fldChar w:fldCharType="begin"/>
        </w:r>
        <w:r w:rsidR="00B04292">
          <w:rPr>
            <w:noProof/>
            <w:webHidden/>
          </w:rPr>
          <w:instrText xml:space="preserve"> PAGEREF _Toc132183530 \h </w:instrText>
        </w:r>
        <w:r w:rsidR="00B04292">
          <w:rPr>
            <w:noProof/>
            <w:webHidden/>
          </w:rPr>
        </w:r>
        <w:r w:rsidR="00B04292">
          <w:rPr>
            <w:noProof/>
            <w:webHidden/>
          </w:rPr>
          <w:fldChar w:fldCharType="separate"/>
        </w:r>
        <w:r w:rsidR="00F322FE">
          <w:rPr>
            <w:noProof/>
            <w:webHidden/>
          </w:rPr>
          <w:t>20</w:t>
        </w:r>
        <w:r w:rsidR="00B04292">
          <w:rPr>
            <w:noProof/>
            <w:webHidden/>
          </w:rPr>
          <w:fldChar w:fldCharType="end"/>
        </w:r>
      </w:hyperlink>
    </w:p>
    <w:p w14:paraId="337F37CD" w14:textId="18CC9A66" w:rsidR="001179D2" w:rsidRDefault="00EE254B" w:rsidP="00EE254B">
      <w:r>
        <w:fldChar w:fldCharType="end"/>
      </w:r>
    </w:p>
    <w:p w14:paraId="29369AA2" w14:textId="77777777" w:rsidR="009660B6" w:rsidRDefault="009660B6" w:rsidP="00EE254B"/>
    <w:p w14:paraId="2ED6F698" w14:textId="77777777" w:rsidR="009660B6" w:rsidRDefault="009660B6" w:rsidP="00EE254B"/>
    <w:p w14:paraId="07BEF279" w14:textId="77777777" w:rsidR="009660B6" w:rsidRDefault="009660B6" w:rsidP="00EE254B"/>
    <w:p w14:paraId="68013A0F" w14:textId="77777777" w:rsidR="008D0A6C" w:rsidRDefault="008D0A6C" w:rsidP="00EE254B"/>
    <w:p w14:paraId="4368C9D9" w14:textId="77777777" w:rsidR="009660B6" w:rsidRDefault="009660B6" w:rsidP="00EE254B"/>
    <w:p w14:paraId="19C70EFC" w14:textId="2A0CC82D" w:rsidR="00D03987" w:rsidRDefault="00D03987" w:rsidP="00FE3CA9">
      <w:pPr>
        <w:spacing w:before="60" w:after="60"/>
      </w:pPr>
      <w:bookmarkStart w:id="3" w:name="_Toc42327120"/>
      <w:r>
        <w:t>Notes:</w:t>
      </w:r>
    </w:p>
    <w:p w14:paraId="04968994" w14:textId="1755DE42" w:rsidR="00D03987" w:rsidRDefault="00D03987" w:rsidP="00FE3CA9">
      <w:pPr>
        <w:pStyle w:val="ListParagraph"/>
        <w:numPr>
          <w:ilvl w:val="0"/>
          <w:numId w:val="25"/>
        </w:numPr>
      </w:pPr>
      <w:r>
        <w:t>When the built-in Styles feature is used correctly, the table of cont</w:t>
      </w:r>
      <w:r w:rsidR="00E13283">
        <w:t>ents is automatically generated</w:t>
      </w:r>
      <w:r>
        <w:t>.</w:t>
      </w:r>
    </w:p>
    <w:p w14:paraId="26A995D5" w14:textId="3145706A" w:rsidR="00E13283" w:rsidRDefault="00E13283" w:rsidP="00FE3CA9">
      <w:pPr>
        <w:pStyle w:val="ListParagraph"/>
        <w:numPr>
          <w:ilvl w:val="0"/>
          <w:numId w:val="25"/>
        </w:numPr>
      </w:pPr>
      <w:r>
        <w:t>When the research report is completed, update the table of contents (right-click within the table</w:t>
      </w:r>
      <w:r w:rsidR="00042B96">
        <w:t>,</w:t>
      </w:r>
      <w:r>
        <w:t xml:space="preserve"> select </w:t>
      </w:r>
      <w:r w:rsidRPr="00042B96">
        <w:rPr>
          <w:b/>
        </w:rPr>
        <w:t>Update Field</w:t>
      </w:r>
      <w:r>
        <w:t xml:space="preserve"> </w:t>
      </w:r>
      <w:r w:rsidR="00042B96">
        <w:t>and select</w:t>
      </w:r>
      <w:r>
        <w:t xml:space="preserve"> </w:t>
      </w:r>
      <w:r w:rsidRPr="00042B96">
        <w:rPr>
          <w:b/>
        </w:rPr>
        <w:t>Update Entire Table</w:t>
      </w:r>
      <w:r w:rsidR="00E10AF6">
        <w:t>)</w:t>
      </w:r>
      <w:r>
        <w:t>.</w:t>
      </w:r>
    </w:p>
    <w:p w14:paraId="48B3C376" w14:textId="03C6F662" w:rsidR="00E13283" w:rsidRDefault="00E13283" w:rsidP="00FE3CA9">
      <w:pPr>
        <w:pStyle w:val="ListParagraph"/>
        <w:numPr>
          <w:ilvl w:val="0"/>
          <w:numId w:val="25"/>
        </w:numPr>
      </w:pPr>
      <w:r>
        <w:t>Insert a page break at th</w:t>
      </w:r>
      <w:r w:rsidR="003317B0">
        <w:t>e end of the table of contents.</w:t>
      </w:r>
    </w:p>
    <w:p w14:paraId="2B280244" w14:textId="77777777" w:rsidR="00042B96" w:rsidRDefault="00042B96" w:rsidP="00042B96">
      <w:pPr>
        <w:pStyle w:val="ListParagraph"/>
        <w:numPr>
          <w:ilvl w:val="0"/>
          <w:numId w:val="25"/>
        </w:numPr>
      </w:pPr>
      <w:r>
        <w:t>Styles:</w:t>
      </w:r>
    </w:p>
    <w:p w14:paraId="511B9B77" w14:textId="60184264" w:rsidR="00042B96" w:rsidRDefault="00042B96" w:rsidP="00042B96">
      <w:pPr>
        <w:pStyle w:val="ListParagraph"/>
        <w:numPr>
          <w:ilvl w:val="1"/>
          <w:numId w:val="25"/>
        </w:numPr>
      </w:pPr>
      <w:r>
        <w:t>Table of Contents header: Headings Not Included in ToC</w:t>
      </w:r>
    </w:p>
    <w:p w14:paraId="6954F0C7" w14:textId="77777777" w:rsidR="00042B96" w:rsidRDefault="00042B96" w:rsidP="00E50A89">
      <w:pPr>
        <w:pStyle w:val="ListParagraph"/>
        <w:numPr>
          <w:ilvl w:val="1"/>
          <w:numId w:val="25"/>
        </w:numPr>
      </w:pPr>
      <w:r>
        <w:t>Text: Normal</w:t>
      </w:r>
    </w:p>
    <w:p w14:paraId="09BCFEBC" w14:textId="7AA5E173" w:rsidR="00E50A89" w:rsidRDefault="00E50A89" w:rsidP="00E50A89">
      <w:pPr>
        <w:pStyle w:val="ListParagraph"/>
        <w:numPr>
          <w:ilvl w:val="1"/>
          <w:numId w:val="25"/>
        </w:numPr>
      </w:pPr>
      <w:r>
        <w:br w:type="page"/>
      </w:r>
    </w:p>
    <w:p w14:paraId="328C7868" w14:textId="16D0CCF3" w:rsidR="00DC59A1" w:rsidRPr="00CC4B77" w:rsidRDefault="00DC59A1" w:rsidP="00CC4B77">
      <w:pPr>
        <w:pStyle w:val="HeadingsNotIncludedinToC"/>
        <w:rPr>
          <w:sz w:val="36"/>
          <w:szCs w:val="36"/>
        </w:rPr>
      </w:pPr>
      <w:r w:rsidRPr="00CC4B77">
        <w:rPr>
          <w:sz w:val="36"/>
          <w:szCs w:val="36"/>
        </w:rPr>
        <w:t>List of Tables</w:t>
      </w:r>
      <w:bookmarkEnd w:id="3"/>
    </w:p>
    <w:p w14:paraId="38F51F85" w14:textId="6DB61004" w:rsidR="00B04292" w:rsidRDefault="00DC59A1" w:rsidP="00B04292">
      <w:pPr>
        <w:pStyle w:val="TableofFigures"/>
        <w:tabs>
          <w:tab w:val="right" w:leader="dot" w:pos="9350"/>
        </w:tabs>
        <w:spacing w:after="100"/>
        <w:rPr>
          <w:rFonts w:eastAsiaTheme="minorEastAsia"/>
          <w:noProof/>
        </w:rPr>
      </w:pPr>
      <w:r>
        <w:fldChar w:fldCharType="begin"/>
      </w:r>
      <w:r>
        <w:instrText xml:space="preserve"> TOC \h \z \c "Table" </w:instrText>
      </w:r>
      <w:r>
        <w:fldChar w:fldCharType="separate"/>
      </w:r>
      <w:hyperlink w:anchor="_Toc132183743" w:history="1">
        <w:r w:rsidR="00B04292" w:rsidRPr="009D3DEF">
          <w:rPr>
            <w:rStyle w:val="Hyperlink"/>
            <w:noProof/>
          </w:rPr>
          <w:t>Table 1. Nonstandard Traffic Signs Used for Pedestrian and Cyclist Safety</w:t>
        </w:r>
        <w:r w:rsidR="00B04292">
          <w:rPr>
            <w:noProof/>
            <w:webHidden/>
          </w:rPr>
          <w:tab/>
        </w:r>
        <w:r w:rsidR="00B04292">
          <w:rPr>
            <w:noProof/>
            <w:webHidden/>
          </w:rPr>
          <w:fldChar w:fldCharType="begin"/>
        </w:r>
        <w:r w:rsidR="00B04292">
          <w:rPr>
            <w:noProof/>
            <w:webHidden/>
          </w:rPr>
          <w:instrText xml:space="preserve"> PAGEREF _Toc132183743 \h </w:instrText>
        </w:r>
        <w:r w:rsidR="00B04292">
          <w:rPr>
            <w:noProof/>
            <w:webHidden/>
          </w:rPr>
        </w:r>
        <w:r w:rsidR="00B04292">
          <w:rPr>
            <w:noProof/>
            <w:webHidden/>
          </w:rPr>
          <w:fldChar w:fldCharType="separate"/>
        </w:r>
        <w:r w:rsidR="00F322FE">
          <w:rPr>
            <w:noProof/>
            <w:webHidden/>
          </w:rPr>
          <w:t>5</w:t>
        </w:r>
        <w:r w:rsidR="00B04292">
          <w:rPr>
            <w:noProof/>
            <w:webHidden/>
          </w:rPr>
          <w:fldChar w:fldCharType="end"/>
        </w:r>
      </w:hyperlink>
    </w:p>
    <w:p w14:paraId="2EC6F5E1" w14:textId="2FADC272" w:rsidR="00B04292" w:rsidRDefault="00000000" w:rsidP="00B04292">
      <w:pPr>
        <w:pStyle w:val="TableofFigures"/>
        <w:tabs>
          <w:tab w:val="right" w:leader="dot" w:pos="9350"/>
        </w:tabs>
        <w:spacing w:after="100"/>
        <w:rPr>
          <w:rFonts w:eastAsiaTheme="minorEastAsia"/>
          <w:noProof/>
        </w:rPr>
      </w:pPr>
      <w:hyperlink w:anchor="_Toc132183744" w:history="1">
        <w:r w:rsidR="00B04292" w:rsidRPr="009D3DEF">
          <w:rPr>
            <w:rStyle w:val="Hyperlink"/>
            <w:noProof/>
          </w:rPr>
          <w:t>Table 2. Examples of Accessible Color Contrast</w:t>
        </w:r>
        <w:r w:rsidR="00B04292">
          <w:rPr>
            <w:noProof/>
            <w:webHidden/>
          </w:rPr>
          <w:tab/>
        </w:r>
        <w:r w:rsidR="00B04292">
          <w:rPr>
            <w:noProof/>
            <w:webHidden/>
          </w:rPr>
          <w:fldChar w:fldCharType="begin"/>
        </w:r>
        <w:r w:rsidR="00B04292">
          <w:rPr>
            <w:noProof/>
            <w:webHidden/>
          </w:rPr>
          <w:instrText xml:space="preserve"> PAGEREF _Toc132183744 \h </w:instrText>
        </w:r>
        <w:r w:rsidR="00B04292">
          <w:rPr>
            <w:noProof/>
            <w:webHidden/>
          </w:rPr>
        </w:r>
        <w:r w:rsidR="00B04292">
          <w:rPr>
            <w:noProof/>
            <w:webHidden/>
          </w:rPr>
          <w:fldChar w:fldCharType="separate"/>
        </w:r>
        <w:r w:rsidR="00F322FE">
          <w:rPr>
            <w:noProof/>
            <w:webHidden/>
          </w:rPr>
          <w:t>6</w:t>
        </w:r>
        <w:r w:rsidR="00B04292">
          <w:rPr>
            <w:noProof/>
            <w:webHidden/>
          </w:rPr>
          <w:fldChar w:fldCharType="end"/>
        </w:r>
      </w:hyperlink>
    </w:p>
    <w:p w14:paraId="1A762932" w14:textId="5E273B3E" w:rsidR="00DC59A1" w:rsidRDefault="00DC59A1" w:rsidP="00B04292">
      <w:pPr>
        <w:spacing w:after="100"/>
      </w:pPr>
      <w:r>
        <w:fldChar w:fldCharType="end"/>
      </w:r>
    </w:p>
    <w:p w14:paraId="1F77FC19" w14:textId="77777777" w:rsidR="00E13283" w:rsidRDefault="00E13283" w:rsidP="007133EE">
      <w:pPr>
        <w:spacing w:after="100"/>
      </w:pPr>
    </w:p>
    <w:p w14:paraId="53C2A08D" w14:textId="77777777" w:rsidR="00E10AF6" w:rsidRDefault="00E10AF6" w:rsidP="007133EE">
      <w:pPr>
        <w:spacing w:after="100"/>
      </w:pPr>
    </w:p>
    <w:p w14:paraId="6C961B82" w14:textId="77777777" w:rsidR="00E10AF6" w:rsidRDefault="00E10AF6" w:rsidP="007133EE">
      <w:pPr>
        <w:spacing w:after="100"/>
      </w:pPr>
    </w:p>
    <w:p w14:paraId="55AA45B5" w14:textId="77777777" w:rsidR="00E10AF6" w:rsidRDefault="00E10AF6" w:rsidP="007133EE">
      <w:pPr>
        <w:spacing w:after="100"/>
      </w:pPr>
    </w:p>
    <w:p w14:paraId="004117C9" w14:textId="77777777" w:rsidR="00E10AF6" w:rsidRDefault="00E10AF6" w:rsidP="007133EE">
      <w:pPr>
        <w:spacing w:after="100"/>
      </w:pPr>
    </w:p>
    <w:p w14:paraId="5C3A2421" w14:textId="77777777" w:rsidR="00E10AF6" w:rsidRDefault="00E10AF6" w:rsidP="007133EE">
      <w:pPr>
        <w:spacing w:after="100"/>
      </w:pPr>
    </w:p>
    <w:p w14:paraId="3D88E2FA" w14:textId="77777777" w:rsidR="00E10AF6" w:rsidRDefault="00E10AF6" w:rsidP="007133EE">
      <w:pPr>
        <w:spacing w:after="100"/>
      </w:pPr>
    </w:p>
    <w:p w14:paraId="477862A4" w14:textId="77777777" w:rsidR="00E10AF6" w:rsidRDefault="00E10AF6" w:rsidP="007133EE">
      <w:pPr>
        <w:spacing w:after="100"/>
      </w:pPr>
    </w:p>
    <w:p w14:paraId="706D14E7" w14:textId="77777777" w:rsidR="00E10AF6" w:rsidRDefault="00E10AF6" w:rsidP="007133EE">
      <w:pPr>
        <w:spacing w:after="100"/>
      </w:pPr>
    </w:p>
    <w:p w14:paraId="23C7CE44" w14:textId="77777777" w:rsidR="00E10AF6" w:rsidRDefault="00E10AF6" w:rsidP="007133EE">
      <w:pPr>
        <w:spacing w:after="100"/>
      </w:pPr>
    </w:p>
    <w:p w14:paraId="1B4AD87A" w14:textId="77777777" w:rsidR="00E10AF6" w:rsidRDefault="00E10AF6" w:rsidP="007133EE">
      <w:pPr>
        <w:spacing w:after="100"/>
      </w:pPr>
    </w:p>
    <w:p w14:paraId="215F723A" w14:textId="77777777" w:rsidR="00E10AF6" w:rsidRDefault="00E10AF6" w:rsidP="007133EE">
      <w:pPr>
        <w:spacing w:after="100"/>
      </w:pPr>
    </w:p>
    <w:p w14:paraId="6D0ACFA3" w14:textId="77777777" w:rsidR="007133EE" w:rsidRDefault="007133EE" w:rsidP="007133EE">
      <w:pPr>
        <w:spacing w:after="100"/>
      </w:pPr>
    </w:p>
    <w:p w14:paraId="52CC8418" w14:textId="77777777" w:rsidR="007133EE" w:rsidRDefault="007133EE" w:rsidP="007133EE">
      <w:pPr>
        <w:spacing w:after="100"/>
      </w:pPr>
    </w:p>
    <w:p w14:paraId="0AF46B82" w14:textId="77777777" w:rsidR="007133EE" w:rsidRDefault="007133EE" w:rsidP="007133EE">
      <w:pPr>
        <w:spacing w:after="100"/>
      </w:pPr>
    </w:p>
    <w:p w14:paraId="5DCD0516" w14:textId="77777777" w:rsidR="007133EE" w:rsidRDefault="007133EE" w:rsidP="007133EE">
      <w:pPr>
        <w:spacing w:after="100"/>
      </w:pPr>
    </w:p>
    <w:p w14:paraId="1D48F2F0" w14:textId="77777777" w:rsidR="007133EE" w:rsidRDefault="007133EE" w:rsidP="007133EE">
      <w:pPr>
        <w:spacing w:after="100"/>
      </w:pPr>
    </w:p>
    <w:p w14:paraId="129CA1C7" w14:textId="77777777" w:rsidR="007133EE" w:rsidRDefault="007133EE" w:rsidP="007133EE">
      <w:pPr>
        <w:spacing w:after="100"/>
      </w:pPr>
    </w:p>
    <w:p w14:paraId="2B7F2B38" w14:textId="77777777" w:rsidR="007133EE" w:rsidRDefault="007133EE" w:rsidP="007133EE">
      <w:pPr>
        <w:spacing w:after="100"/>
      </w:pPr>
    </w:p>
    <w:p w14:paraId="26146506" w14:textId="77777777" w:rsidR="009660B6" w:rsidRDefault="009660B6" w:rsidP="007133EE">
      <w:pPr>
        <w:spacing w:after="100"/>
      </w:pPr>
    </w:p>
    <w:p w14:paraId="77744CD3" w14:textId="77777777" w:rsidR="009660B6" w:rsidRDefault="009660B6" w:rsidP="007133EE">
      <w:pPr>
        <w:spacing w:after="100"/>
      </w:pPr>
    </w:p>
    <w:p w14:paraId="33FA0F90" w14:textId="02E6C0DB" w:rsidR="00E13283" w:rsidRDefault="00E13283" w:rsidP="00E10AF6">
      <w:pPr>
        <w:spacing w:before="60" w:after="60"/>
      </w:pPr>
      <w:r>
        <w:t>Notes:</w:t>
      </w:r>
    </w:p>
    <w:p w14:paraId="1B33E473" w14:textId="3D4076A6" w:rsidR="00E13283" w:rsidRDefault="00E13283" w:rsidP="00E10AF6">
      <w:pPr>
        <w:pStyle w:val="ListParagraph"/>
        <w:numPr>
          <w:ilvl w:val="0"/>
          <w:numId w:val="25"/>
        </w:numPr>
      </w:pPr>
      <w:r>
        <w:t>When the</w:t>
      </w:r>
      <w:r w:rsidR="00E10AF6">
        <w:t xml:space="preserve"> caption option of the</w:t>
      </w:r>
      <w:r>
        <w:t xml:space="preserve"> built-in Styles feature is used correctly, the list of tables is automatically generated.</w:t>
      </w:r>
    </w:p>
    <w:p w14:paraId="31FD52AF" w14:textId="5041D552" w:rsidR="00E13283" w:rsidRDefault="00E13283" w:rsidP="00E10AF6">
      <w:pPr>
        <w:pStyle w:val="ListParagraph"/>
        <w:numPr>
          <w:ilvl w:val="0"/>
          <w:numId w:val="25"/>
        </w:numPr>
      </w:pPr>
      <w:r>
        <w:t>When the research report is completed, update the list of tables (right-click within the table</w:t>
      </w:r>
      <w:r w:rsidR="00042B96">
        <w:t>,</w:t>
      </w:r>
      <w:r>
        <w:t xml:space="preserve"> select </w:t>
      </w:r>
      <w:r w:rsidRPr="00042B96">
        <w:rPr>
          <w:b/>
        </w:rPr>
        <w:t>Update Field</w:t>
      </w:r>
      <w:r>
        <w:t xml:space="preserve"> </w:t>
      </w:r>
      <w:r w:rsidR="00042B96">
        <w:t>and select</w:t>
      </w:r>
      <w:r>
        <w:t xml:space="preserve"> </w:t>
      </w:r>
      <w:r w:rsidRPr="00042B96">
        <w:rPr>
          <w:b/>
        </w:rPr>
        <w:t>Update Entire Table</w:t>
      </w:r>
      <w:r w:rsidR="00E10AF6">
        <w:t>)</w:t>
      </w:r>
      <w:r>
        <w:t>.</w:t>
      </w:r>
    </w:p>
    <w:p w14:paraId="5E59E248" w14:textId="20A6ABE9" w:rsidR="00E13283" w:rsidRDefault="00E13283" w:rsidP="00E10AF6">
      <w:pPr>
        <w:pStyle w:val="ListParagraph"/>
        <w:numPr>
          <w:ilvl w:val="0"/>
          <w:numId w:val="25"/>
        </w:numPr>
      </w:pPr>
      <w:r>
        <w:t>Insert a page break at</w:t>
      </w:r>
      <w:r w:rsidR="003317B0">
        <w:t xml:space="preserve"> the end of the list of tables.</w:t>
      </w:r>
    </w:p>
    <w:p w14:paraId="3538F2A5" w14:textId="77777777" w:rsidR="00042B96" w:rsidRDefault="00042B96" w:rsidP="00042B96">
      <w:pPr>
        <w:pStyle w:val="ListParagraph"/>
        <w:numPr>
          <w:ilvl w:val="0"/>
          <w:numId w:val="25"/>
        </w:numPr>
      </w:pPr>
      <w:r>
        <w:t>Styles:</w:t>
      </w:r>
    </w:p>
    <w:p w14:paraId="64C1619B" w14:textId="1A679382" w:rsidR="00042B96" w:rsidRDefault="00CC4B77" w:rsidP="00042B96">
      <w:pPr>
        <w:pStyle w:val="ListParagraph"/>
        <w:numPr>
          <w:ilvl w:val="1"/>
          <w:numId w:val="25"/>
        </w:numPr>
      </w:pPr>
      <w:r>
        <w:t>List of Tables</w:t>
      </w:r>
      <w:r w:rsidR="00042B96">
        <w:t xml:space="preserve"> header: Headings Not Included in ToC</w:t>
      </w:r>
    </w:p>
    <w:p w14:paraId="07ED49E8" w14:textId="2E6AC3D3" w:rsidR="00042B96" w:rsidRDefault="00042B96" w:rsidP="00042B96">
      <w:pPr>
        <w:pStyle w:val="ListParagraph"/>
        <w:numPr>
          <w:ilvl w:val="1"/>
          <w:numId w:val="25"/>
        </w:numPr>
      </w:pPr>
      <w:r>
        <w:t>Text: Normal</w:t>
      </w:r>
    </w:p>
    <w:p w14:paraId="417081C5" w14:textId="77777777" w:rsidR="00E50A89" w:rsidRDefault="00E50A89">
      <w:pPr>
        <w:spacing w:after="160" w:line="259" w:lineRule="auto"/>
        <w:rPr>
          <w:b/>
          <w:sz w:val="32"/>
          <w:szCs w:val="32"/>
        </w:rPr>
      </w:pPr>
      <w:r>
        <w:rPr>
          <w:b/>
          <w:sz w:val="32"/>
          <w:szCs w:val="32"/>
        </w:rPr>
        <w:br w:type="page"/>
      </w:r>
    </w:p>
    <w:p w14:paraId="42171597" w14:textId="4418D760" w:rsidR="00DC59A1" w:rsidRPr="00CC4B77" w:rsidRDefault="00DC59A1" w:rsidP="00CC4B77">
      <w:pPr>
        <w:pStyle w:val="HeadingsNotIncludedinToC"/>
        <w:rPr>
          <w:sz w:val="36"/>
          <w:szCs w:val="36"/>
        </w:rPr>
      </w:pPr>
      <w:r w:rsidRPr="00CC4B77">
        <w:rPr>
          <w:sz w:val="36"/>
          <w:szCs w:val="36"/>
        </w:rPr>
        <w:t>List of Figures</w:t>
      </w:r>
    </w:p>
    <w:p w14:paraId="318516BF" w14:textId="022BA13A" w:rsidR="00B04292" w:rsidRDefault="00DC59A1" w:rsidP="002721A3">
      <w:pPr>
        <w:pStyle w:val="TableofFigures"/>
        <w:tabs>
          <w:tab w:val="right" w:leader="dot" w:pos="9350"/>
        </w:tabs>
        <w:spacing w:after="100"/>
        <w:rPr>
          <w:rFonts w:eastAsiaTheme="minorEastAsia"/>
          <w:noProof/>
        </w:rPr>
      </w:pPr>
      <w:r>
        <w:fldChar w:fldCharType="begin"/>
      </w:r>
      <w:r>
        <w:instrText xml:space="preserve"> TOC \h \z \c "Figure" </w:instrText>
      </w:r>
      <w:r>
        <w:fldChar w:fldCharType="separate"/>
      </w:r>
      <w:hyperlink w:anchor="_Toc132183811" w:history="1">
        <w:r w:rsidR="00B04292" w:rsidRPr="00FF7305">
          <w:rPr>
            <w:rStyle w:val="Hyperlink"/>
            <w:noProof/>
          </w:rPr>
          <w:t>Figure 1. Heavy Traffic Outside a Metropolitan Area</w:t>
        </w:r>
        <w:r w:rsidR="00B04292">
          <w:rPr>
            <w:noProof/>
            <w:webHidden/>
          </w:rPr>
          <w:tab/>
        </w:r>
        <w:r w:rsidR="00B04292">
          <w:rPr>
            <w:noProof/>
            <w:webHidden/>
          </w:rPr>
          <w:fldChar w:fldCharType="begin"/>
        </w:r>
        <w:r w:rsidR="00B04292">
          <w:rPr>
            <w:noProof/>
            <w:webHidden/>
          </w:rPr>
          <w:instrText xml:space="preserve"> PAGEREF _Toc132183811 \h </w:instrText>
        </w:r>
        <w:r w:rsidR="00B04292">
          <w:rPr>
            <w:noProof/>
            <w:webHidden/>
          </w:rPr>
        </w:r>
        <w:r w:rsidR="00B04292">
          <w:rPr>
            <w:noProof/>
            <w:webHidden/>
          </w:rPr>
          <w:fldChar w:fldCharType="separate"/>
        </w:r>
        <w:r w:rsidR="00F322FE">
          <w:rPr>
            <w:noProof/>
            <w:webHidden/>
          </w:rPr>
          <w:t>9</w:t>
        </w:r>
        <w:r w:rsidR="00B04292">
          <w:rPr>
            <w:noProof/>
            <w:webHidden/>
          </w:rPr>
          <w:fldChar w:fldCharType="end"/>
        </w:r>
      </w:hyperlink>
    </w:p>
    <w:p w14:paraId="59C65EF3" w14:textId="3247966B" w:rsidR="00B04292" w:rsidRDefault="00000000" w:rsidP="00B04292">
      <w:pPr>
        <w:pStyle w:val="TableofFigures"/>
        <w:tabs>
          <w:tab w:val="right" w:leader="dot" w:pos="9350"/>
        </w:tabs>
        <w:spacing w:after="100"/>
        <w:rPr>
          <w:rFonts w:eastAsiaTheme="minorEastAsia"/>
          <w:noProof/>
        </w:rPr>
      </w:pPr>
      <w:hyperlink w:anchor="_Toc132183812" w:history="1">
        <w:r w:rsidR="00B04292" w:rsidRPr="00FF7305">
          <w:rPr>
            <w:rStyle w:val="Hyperlink"/>
            <w:noProof/>
          </w:rPr>
          <w:t>Figure 2. Pie Charts Using Color and Descr</w:t>
        </w:r>
        <w:r w:rsidR="00B04292">
          <w:rPr>
            <w:rStyle w:val="Hyperlink"/>
            <w:noProof/>
          </w:rPr>
          <w:t>iptive Text to Convey Meaning</w:t>
        </w:r>
        <w:r w:rsidR="00B04292">
          <w:rPr>
            <w:noProof/>
            <w:webHidden/>
          </w:rPr>
          <w:tab/>
        </w:r>
        <w:r w:rsidR="00B04292">
          <w:rPr>
            <w:noProof/>
            <w:webHidden/>
          </w:rPr>
          <w:fldChar w:fldCharType="begin"/>
        </w:r>
        <w:r w:rsidR="00B04292">
          <w:rPr>
            <w:noProof/>
            <w:webHidden/>
          </w:rPr>
          <w:instrText xml:space="preserve"> PAGEREF _Toc132183812 \h </w:instrText>
        </w:r>
        <w:r w:rsidR="00B04292">
          <w:rPr>
            <w:noProof/>
            <w:webHidden/>
          </w:rPr>
        </w:r>
        <w:r w:rsidR="00B04292">
          <w:rPr>
            <w:noProof/>
            <w:webHidden/>
          </w:rPr>
          <w:fldChar w:fldCharType="separate"/>
        </w:r>
        <w:r w:rsidR="00F322FE">
          <w:rPr>
            <w:noProof/>
            <w:webHidden/>
          </w:rPr>
          <w:t>10</w:t>
        </w:r>
        <w:r w:rsidR="00B04292">
          <w:rPr>
            <w:noProof/>
            <w:webHidden/>
          </w:rPr>
          <w:fldChar w:fldCharType="end"/>
        </w:r>
      </w:hyperlink>
    </w:p>
    <w:p w14:paraId="562E9D2B" w14:textId="316BD110" w:rsidR="008D51B9" w:rsidRDefault="00DC59A1" w:rsidP="007133EE">
      <w:pPr>
        <w:spacing w:after="100"/>
      </w:pPr>
      <w:r>
        <w:fldChar w:fldCharType="end"/>
      </w:r>
    </w:p>
    <w:p w14:paraId="65ADCD7F" w14:textId="77777777" w:rsidR="00E10AF6" w:rsidRDefault="00E10AF6" w:rsidP="007133EE">
      <w:pPr>
        <w:spacing w:after="100"/>
      </w:pPr>
    </w:p>
    <w:p w14:paraId="57B16457" w14:textId="77777777" w:rsidR="00E10AF6" w:rsidRDefault="00E10AF6" w:rsidP="007133EE">
      <w:pPr>
        <w:spacing w:after="100"/>
      </w:pPr>
    </w:p>
    <w:p w14:paraId="4B634A53" w14:textId="77777777" w:rsidR="00E10AF6" w:rsidRDefault="00E10AF6" w:rsidP="007133EE">
      <w:pPr>
        <w:spacing w:after="100"/>
      </w:pPr>
    </w:p>
    <w:p w14:paraId="3B27417F" w14:textId="77777777" w:rsidR="00E10AF6" w:rsidRDefault="00E10AF6" w:rsidP="007133EE">
      <w:pPr>
        <w:spacing w:after="100"/>
      </w:pPr>
    </w:p>
    <w:p w14:paraId="6C087BD4" w14:textId="77777777" w:rsidR="00E10AF6" w:rsidRDefault="00E10AF6" w:rsidP="007133EE">
      <w:pPr>
        <w:spacing w:after="100"/>
      </w:pPr>
    </w:p>
    <w:p w14:paraId="1C8353ED" w14:textId="77777777" w:rsidR="00E10AF6" w:rsidRDefault="00E10AF6" w:rsidP="007133EE">
      <w:pPr>
        <w:spacing w:after="100"/>
      </w:pPr>
    </w:p>
    <w:p w14:paraId="753771C1" w14:textId="77777777" w:rsidR="00E10AF6" w:rsidRDefault="00E10AF6" w:rsidP="007133EE">
      <w:pPr>
        <w:spacing w:after="100"/>
      </w:pPr>
    </w:p>
    <w:p w14:paraId="6B13DDF7" w14:textId="77777777" w:rsidR="00E10AF6" w:rsidRDefault="00E10AF6" w:rsidP="007133EE">
      <w:pPr>
        <w:spacing w:after="100"/>
      </w:pPr>
    </w:p>
    <w:p w14:paraId="7437394C" w14:textId="77777777" w:rsidR="00E10AF6" w:rsidRDefault="00E10AF6" w:rsidP="007133EE">
      <w:pPr>
        <w:spacing w:after="100"/>
      </w:pPr>
    </w:p>
    <w:p w14:paraId="059E2075" w14:textId="77777777" w:rsidR="00E10AF6" w:rsidRDefault="00E10AF6" w:rsidP="007133EE">
      <w:pPr>
        <w:spacing w:after="100"/>
      </w:pPr>
    </w:p>
    <w:p w14:paraId="1E4FE81F" w14:textId="77777777" w:rsidR="00E10AF6" w:rsidRDefault="00E10AF6" w:rsidP="007133EE">
      <w:pPr>
        <w:spacing w:after="100"/>
      </w:pPr>
    </w:p>
    <w:p w14:paraId="7A88A8E7" w14:textId="77777777" w:rsidR="00E10AF6" w:rsidRDefault="00E10AF6" w:rsidP="007133EE">
      <w:pPr>
        <w:spacing w:after="100"/>
      </w:pPr>
    </w:p>
    <w:p w14:paraId="48A9C668" w14:textId="77777777" w:rsidR="007133EE" w:rsidRDefault="007133EE" w:rsidP="007133EE">
      <w:pPr>
        <w:spacing w:after="100"/>
      </w:pPr>
    </w:p>
    <w:p w14:paraId="48F22B04" w14:textId="77777777" w:rsidR="007133EE" w:rsidRDefault="007133EE" w:rsidP="007133EE">
      <w:pPr>
        <w:spacing w:after="100"/>
      </w:pPr>
    </w:p>
    <w:p w14:paraId="0D6907E1" w14:textId="77777777" w:rsidR="007133EE" w:rsidRDefault="007133EE" w:rsidP="007133EE">
      <w:pPr>
        <w:spacing w:after="100"/>
      </w:pPr>
    </w:p>
    <w:p w14:paraId="743BC492" w14:textId="77777777" w:rsidR="007C65D3" w:rsidRDefault="007C65D3" w:rsidP="007133EE">
      <w:pPr>
        <w:spacing w:after="100"/>
      </w:pPr>
    </w:p>
    <w:p w14:paraId="33F0FE77" w14:textId="77777777" w:rsidR="007C65D3" w:rsidRDefault="007C65D3" w:rsidP="007133EE">
      <w:pPr>
        <w:spacing w:after="100"/>
      </w:pPr>
    </w:p>
    <w:p w14:paraId="5F068A8D" w14:textId="77777777" w:rsidR="000F74CF" w:rsidRDefault="000F74CF" w:rsidP="007133EE">
      <w:pPr>
        <w:spacing w:after="100"/>
      </w:pPr>
    </w:p>
    <w:p w14:paraId="11600AE6" w14:textId="77777777" w:rsidR="007133EE" w:rsidRDefault="007133EE" w:rsidP="007133EE">
      <w:pPr>
        <w:spacing w:after="100"/>
      </w:pPr>
    </w:p>
    <w:p w14:paraId="75E4B7C6" w14:textId="77777777" w:rsidR="00E13283" w:rsidRDefault="00E13283" w:rsidP="007133EE">
      <w:pPr>
        <w:spacing w:after="100"/>
      </w:pPr>
    </w:p>
    <w:p w14:paraId="4DE5E6A2" w14:textId="77777777" w:rsidR="00B37492" w:rsidRDefault="00B37492" w:rsidP="007133EE">
      <w:pPr>
        <w:spacing w:after="100"/>
      </w:pPr>
    </w:p>
    <w:p w14:paraId="4413D1BC" w14:textId="351DC763" w:rsidR="00E13283" w:rsidRDefault="00E13283" w:rsidP="00E10AF6">
      <w:pPr>
        <w:spacing w:before="60" w:after="60"/>
      </w:pPr>
      <w:r>
        <w:t>Notes:</w:t>
      </w:r>
    </w:p>
    <w:p w14:paraId="47620199" w14:textId="6509A4B2" w:rsidR="00E13283" w:rsidRDefault="00E13283" w:rsidP="00E10AF6">
      <w:pPr>
        <w:pStyle w:val="ListParagraph"/>
        <w:numPr>
          <w:ilvl w:val="0"/>
          <w:numId w:val="25"/>
        </w:numPr>
      </w:pPr>
      <w:r>
        <w:t xml:space="preserve">When the </w:t>
      </w:r>
      <w:r w:rsidR="00FE3CA9">
        <w:t xml:space="preserve">caption option of the </w:t>
      </w:r>
      <w:r>
        <w:t>built-in Styles feature is used correctly, the list of figures is automatically generated.</w:t>
      </w:r>
    </w:p>
    <w:p w14:paraId="6B701F40" w14:textId="1E56C68F" w:rsidR="00E13283" w:rsidRDefault="00E13283" w:rsidP="00E10AF6">
      <w:pPr>
        <w:pStyle w:val="ListParagraph"/>
        <w:numPr>
          <w:ilvl w:val="0"/>
          <w:numId w:val="25"/>
        </w:numPr>
      </w:pPr>
      <w:r>
        <w:t>When the research report is completed, update the list of figures (right-click within the table</w:t>
      </w:r>
      <w:r w:rsidR="00042B96">
        <w:t xml:space="preserve">, select </w:t>
      </w:r>
      <w:r w:rsidR="00042B96" w:rsidRPr="00042B96">
        <w:rPr>
          <w:b/>
        </w:rPr>
        <w:t>Update Field</w:t>
      </w:r>
      <w:r w:rsidR="00042B96">
        <w:t xml:space="preserve"> and select</w:t>
      </w:r>
      <w:r>
        <w:t xml:space="preserve"> </w:t>
      </w:r>
      <w:r w:rsidRPr="00042B96">
        <w:rPr>
          <w:b/>
        </w:rPr>
        <w:t>Update Entire Table</w:t>
      </w:r>
      <w:r w:rsidR="00E10AF6">
        <w:t>)</w:t>
      </w:r>
      <w:r>
        <w:t>.</w:t>
      </w:r>
    </w:p>
    <w:p w14:paraId="476BCA6B" w14:textId="379D983C" w:rsidR="00E13283" w:rsidRDefault="00E13283" w:rsidP="00E10AF6">
      <w:pPr>
        <w:pStyle w:val="ListParagraph"/>
        <w:numPr>
          <w:ilvl w:val="0"/>
          <w:numId w:val="25"/>
        </w:numPr>
      </w:pPr>
      <w:r>
        <w:t xml:space="preserve">Insert a page break at </w:t>
      </w:r>
      <w:r w:rsidR="003317B0">
        <w:t>the end of the list of figures.</w:t>
      </w:r>
    </w:p>
    <w:p w14:paraId="586FED34" w14:textId="77777777" w:rsidR="00042B96" w:rsidRDefault="00042B96" w:rsidP="00042B96">
      <w:pPr>
        <w:pStyle w:val="ListParagraph"/>
        <w:numPr>
          <w:ilvl w:val="0"/>
          <w:numId w:val="25"/>
        </w:numPr>
      </w:pPr>
      <w:r>
        <w:t>Styles:</w:t>
      </w:r>
    </w:p>
    <w:p w14:paraId="58EBC226" w14:textId="1467C087" w:rsidR="00042B96" w:rsidRDefault="00CC4B77" w:rsidP="00042B96">
      <w:pPr>
        <w:pStyle w:val="ListParagraph"/>
        <w:numPr>
          <w:ilvl w:val="1"/>
          <w:numId w:val="25"/>
        </w:numPr>
      </w:pPr>
      <w:r>
        <w:t>Li</w:t>
      </w:r>
      <w:r w:rsidR="00217FA4">
        <w:t>s</w:t>
      </w:r>
      <w:r>
        <w:t xml:space="preserve">t of Figures </w:t>
      </w:r>
      <w:r w:rsidR="00042B96">
        <w:t>header: Headings Not Included in ToC</w:t>
      </w:r>
    </w:p>
    <w:p w14:paraId="020C1799" w14:textId="021AE370" w:rsidR="00042B96" w:rsidRDefault="00042B96" w:rsidP="00042B96">
      <w:pPr>
        <w:pStyle w:val="ListParagraph"/>
        <w:numPr>
          <w:ilvl w:val="1"/>
          <w:numId w:val="25"/>
        </w:numPr>
      </w:pPr>
      <w:r>
        <w:t>Text: Normal</w:t>
      </w:r>
    </w:p>
    <w:p w14:paraId="28421219" w14:textId="77777777" w:rsidR="00E50A89" w:rsidRDefault="00E50A89">
      <w:pPr>
        <w:spacing w:after="160" w:line="259" w:lineRule="auto"/>
        <w:rPr>
          <w:b/>
          <w:sz w:val="32"/>
          <w:szCs w:val="32"/>
        </w:rPr>
      </w:pPr>
      <w:bookmarkStart w:id="4" w:name="_Toc42327121"/>
      <w:r>
        <w:rPr>
          <w:b/>
          <w:sz w:val="32"/>
          <w:szCs w:val="32"/>
        </w:rPr>
        <w:br w:type="page"/>
      </w:r>
    </w:p>
    <w:p w14:paraId="5D3AE254" w14:textId="77777777" w:rsidR="000F74CF" w:rsidRPr="00531FC5" w:rsidRDefault="000F74CF" w:rsidP="00531FC5">
      <w:pPr>
        <w:pStyle w:val="HeadingsNotIncludedinToC"/>
        <w:rPr>
          <w:sz w:val="36"/>
          <w:szCs w:val="36"/>
        </w:rPr>
      </w:pPr>
      <w:r w:rsidRPr="00531FC5">
        <w:rPr>
          <w:sz w:val="36"/>
          <w:szCs w:val="36"/>
        </w:rPr>
        <w:t>List of Equations</w:t>
      </w:r>
    </w:p>
    <w:p w14:paraId="5A355868" w14:textId="358EA505" w:rsidR="00EE1D26" w:rsidRDefault="00EE1D26" w:rsidP="00CA1D2F">
      <w:pPr>
        <w:pStyle w:val="TableofFigures"/>
        <w:tabs>
          <w:tab w:val="right" w:leader="dot" w:pos="9350"/>
        </w:tabs>
        <w:spacing w:after="100"/>
        <w:rPr>
          <w:rFonts w:eastAsiaTheme="minorEastAsia"/>
          <w:noProof/>
        </w:rPr>
      </w:pPr>
      <w:r>
        <w:fldChar w:fldCharType="begin"/>
      </w:r>
      <w:r>
        <w:instrText xml:space="preserve"> TOC \h \z \c "Equation" </w:instrText>
      </w:r>
      <w:r>
        <w:fldChar w:fldCharType="separate"/>
      </w:r>
      <w:hyperlink w:anchor="_Toc137643007" w:history="1">
        <w:r w:rsidRPr="00EC4651">
          <w:rPr>
            <w:rStyle w:val="Hyperlink"/>
            <w:noProof/>
          </w:rPr>
          <w:t>Equation 1. Annualized Cost of Pavement Treatment</w:t>
        </w:r>
        <w:r>
          <w:rPr>
            <w:noProof/>
            <w:webHidden/>
          </w:rPr>
          <w:tab/>
        </w:r>
        <w:r>
          <w:rPr>
            <w:noProof/>
            <w:webHidden/>
          </w:rPr>
          <w:fldChar w:fldCharType="begin"/>
        </w:r>
        <w:r>
          <w:rPr>
            <w:noProof/>
            <w:webHidden/>
          </w:rPr>
          <w:instrText xml:space="preserve"> PAGEREF _Toc137643007 \h </w:instrText>
        </w:r>
        <w:r>
          <w:rPr>
            <w:noProof/>
            <w:webHidden/>
          </w:rPr>
        </w:r>
        <w:r>
          <w:rPr>
            <w:noProof/>
            <w:webHidden/>
          </w:rPr>
          <w:fldChar w:fldCharType="separate"/>
        </w:r>
        <w:r w:rsidR="00F322FE">
          <w:rPr>
            <w:noProof/>
            <w:webHidden/>
          </w:rPr>
          <w:t>12</w:t>
        </w:r>
        <w:r>
          <w:rPr>
            <w:noProof/>
            <w:webHidden/>
          </w:rPr>
          <w:fldChar w:fldCharType="end"/>
        </w:r>
      </w:hyperlink>
    </w:p>
    <w:p w14:paraId="5B179650" w14:textId="77777777" w:rsidR="000F74CF" w:rsidRDefault="00EE1D26" w:rsidP="00A22471">
      <w:pPr>
        <w:spacing w:after="100"/>
      </w:pPr>
      <w:r>
        <w:fldChar w:fldCharType="end"/>
      </w:r>
    </w:p>
    <w:p w14:paraId="18FE2E39" w14:textId="77777777" w:rsidR="000F74CF" w:rsidRDefault="000F74CF" w:rsidP="002721A3">
      <w:pPr>
        <w:spacing w:after="100"/>
      </w:pPr>
    </w:p>
    <w:p w14:paraId="32EE4F82" w14:textId="77777777" w:rsidR="000F74CF" w:rsidRDefault="000F74CF" w:rsidP="002721A3">
      <w:pPr>
        <w:spacing w:after="100"/>
      </w:pPr>
    </w:p>
    <w:p w14:paraId="7B6CFCE6" w14:textId="77777777" w:rsidR="000F74CF" w:rsidRDefault="000F74CF" w:rsidP="002721A3">
      <w:pPr>
        <w:spacing w:after="100"/>
      </w:pPr>
    </w:p>
    <w:p w14:paraId="1F2EF91F" w14:textId="77777777" w:rsidR="000F74CF" w:rsidRDefault="000F74CF" w:rsidP="002721A3">
      <w:pPr>
        <w:spacing w:after="100"/>
      </w:pPr>
    </w:p>
    <w:p w14:paraId="6817CD96" w14:textId="77777777" w:rsidR="000F74CF" w:rsidRDefault="000F74CF" w:rsidP="002721A3">
      <w:pPr>
        <w:spacing w:after="100"/>
      </w:pPr>
    </w:p>
    <w:p w14:paraId="7436DD96" w14:textId="77777777" w:rsidR="000F74CF" w:rsidRDefault="000F74CF" w:rsidP="002721A3">
      <w:pPr>
        <w:spacing w:after="100"/>
      </w:pPr>
    </w:p>
    <w:p w14:paraId="51B36219" w14:textId="77777777" w:rsidR="000F74CF" w:rsidRDefault="000F74CF" w:rsidP="002721A3">
      <w:pPr>
        <w:spacing w:after="100"/>
      </w:pPr>
    </w:p>
    <w:p w14:paraId="69C74AE5" w14:textId="77777777" w:rsidR="000F74CF" w:rsidRDefault="000F74CF" w:rsidP="002721A3">
      <w:pPr>
        <w:spacing w:after="100"/>
      </w:pPr>
    </w:p>
    <w:p w14:paraId="1D913006" w14:textId="77777777" w:rsidR="000F74CF" w:rsidRDefault="000F74CF" w:rsidP="002721A3">
      <w:pPr>
        <w:spacing w:after="100"/>
      </w:pPr>
    </w:p>
    <w:p w14:paraId="65EC212E" w14:textId="77777777" w:rsidR="000F74CF" w:rsidRDefault="000F74CF" w:rsidP="002721A3">
      <w:pPr>
        <w:spacing w:after="100"/>
      </w:pPr>
    </w:p>
    <w:p w14:paraId="2EC1DB19" w14:textId="77777777" w:rsidR="000F74CF" w:rsidRDefault="000F74CF" w:rsidP="002721A3">
      <w:pPr>
        <w:spacing w:after="100"/>
      </w:pPr>
    </w:p>
    <w:p w14:paraId="5DFF0B72" w14:textId="77777777" w:rsidR="000F74CF" w:rsidRDefault="000F74CF" w:rsidP="002721A3">
      <w:pPr>
        <w:spacing w:after="100"/>
      </w:pPr>
    </w:p>
    <w:p w14:paraId="1C670B8D" w14:textId="77777777" w:rsidR="000F74CF" w:rsidRDefault="000F74CF" w:rsidP="002721A3">
      <w:pPr>
        <w:spacing w:after="100"/>
      </w:pPr>
    </w:p>
    <w:p w14:paraId="3832F2B8" w14:textId="77777777" w:rsidR="000F74CF" w:rsidRDefault="000F74CF" w:rsidP="002721A3">
      <w:pPr>
        <w:spacing w:after="100"/>
      </w:pPr>
    </w:p>
    <w:p w14:paraId="15965629" w14:textId="77777777" w:rsidR="000F74CF" w:rsidRDefault="000F74CF" w:rsidP="002721A3">
      <w:pPr>
        <w:spacing w:after="100"/>
      </w:pPr>
    </w:p>
    <w:p w14:paraId="6896BD16" w14:textId="77777777" w:rsidR="00EE1D26" w:rsidRDefault="00EE1D26" w:rsidP="002721A3">
      <w:pPr>
        <w:spacing w:after="100"/>
      </w:pPr>
    </w:p>
    <w:p w14:paraId="43742A27" w14:textId="77777777" w:rsidR="000F74CF" w:rsidRDefault="000F74CF" w:rsidP="002721A3">
      <w:pPr>
        <w:spacing w:after="100"/>
      </w:pPr>
    </w:p>
    <w:p w14:paraId="4C51A031" w14:textId="77777777" w:rsidR="000F74CF" w:rsidRDefault="000F74CF" w:rsidP="002721A3">
      <w:pPr>
        <w:spacing w:after="100"/>
      </w:pPr>
    </w:p>
    <w:p w14:paraId="727B65DE" w14:textId="77777777" w:rsidR="000F74CF" w:rsidRDefault="000F74CF" w:rsidP="002721A3">
      <w:pPr>
        <w:spacing w:after="100"/>
      </w:pPr>
    </w:p>
    <w:p w14:paraId="02FFEF56" w14:textId="77777777" w:rsidR="000F74CF" w:rsidRDefault="000F74CF" w:rsidP="002721A3">
      <w:pPr>
        <w:spacing w:after="100"/>
      </w:pPr>
    </w:p>
    <w:p w14:paraId="066B4C88" w14:textId="77777777" w:rsidR="008D0A6C" w:rsidRDefault="008D0A6C" w:rsidP="002721A3">
      <w:pPr>
        <w:spacing w:after="100"/>
      </w:pPr>
    </w:p>
    <w:p w14:paraId="2F8D691F" w14:textId="77777777" w:rsidR="000F74CF" w:rsidRDefault="000F74CF" w:rsidP="002721A3">
      <w:pPr>
        <w:spacing w:after="100"/>
      </w:pPr>
    </w:p>
    <w:p w14:paraId="77DFCB7C" w14:textId="77777777" w:rsidR="000F74CF" w:rsidRDefault="000F74CF" w:rsidP="002721A3">
      <w:pPr>
        <w:spacing w:after="100"/>
      </w:pPr>
    </w:p>
    <w:p w14:paraId="5F8E47F6" w14:textId="77777777" w:rsidR="000F74CF" w:rsidRDefault="000F74CF" w:rsidP="000F74CF">
      <w:pPr>
        <w:spacing w:before="60" w:after="60"/>
      </w:pPr>
      <w:r>
        <w:t>Notes:</w:t>
      </w:r>
    </w:p>
    <w:p w14:paraId="5BF01F9E" w14:textId="1B4B19DC" w:rsidR="00EE1D26" w:rsidRDefault="00EE1D26" w:rsidP="00EE1D26">
      <w:pPr>
        <w:pStyle w:val="ListParagraph"/>
        <w:numPr>
          <w:ilvl w:val="0"/>
          <w:numId w:val="25"/>
        </w:numPr>
      </w:pPr>
      <w:r>
        <w:t>When the caption option of the built-in Styles feature is used correctly, the list of equations is automatically generated.</w:t>
      </w:r>
    </w:p>
    <w:p w14:paraId="25F9CD16" w14:textId="56F60803" w:rsidR="00EE1D26" w:rsidRDefault="00EE1D26" w:rsidP="00EE1D26">
      <w:pPr>
        <w:pStyle w:val="ListParagraph"/>
        <w:numPr>
          <w:ilvl w:val="0"/>
          <w:numId w:val="25"/>
        </w:numPr>
      </w:pPr>
      <w:r>
        <w:t xml:space="preserve">When the research report is completed, update the list of equations (right-click within the table, select </w:t>
      </w:r>
      <w:r w:rsidRPr="00042B96">
        <w:rPr>
          <w:b/>
        </w:rPr>
        <w:t>Update Field</w:t>
      </w:r>
      <w:r>
        <w:t xml:space="preserve"> and select </w:t>
      </w:r>
      <w:r w:rsidRPr="00042B96">
        <w:rPr>
          <w:b/>
        </w:rPr>
        <w:t>Update Entire Table</w:t>
      </w:r>
      <w:r>
        <w:t>).</w:t>
      </w:r>
    </w:p>
    <w:p w14:paraId="27E9E97D" w14:textId="77667DEE" w:rsidR="000F74CF" w:rsidRDefault="000F74CF" w:rsidP="00EE1D26">
      <w:pPr>
        <w:pStyle w:val="ListParagraph"/>
        <w:numPr>
          <w:ilvl w:val="0"/>
          <w:numId w:val="25"/>
        </w:numPr>
      </w:pPr>
      <w:r>
        <w:t>Insert a page break at the end of the list of equations.</w:t>
      </w:r>
    </w:p>
    <w:p w14:paraId="53AF2EA2" w14:textId="77777777" w:rsidR="000F74CF" w:rsidRDefault="000F74CF" w:rsidP="000F74CF">
      <w:pPr>
        <w:pStyle w:val="ListParagraph"/>
        <w:numPr>
          <w:ilvl w:val="0"/>
          <w:numId w:val="25"/>
        </w:numPr>
      </w:pPr>
      <w:r>
        <w:t>Styles:</w:t>
      </w:r>
    </w:p>
    <w:p w14:paraId="029CEEF9" w14:textId="31FA0A26" w:rsidR="000F74CF" w:rsidRDefault="000F74CF" w:rsidP="000F74CF">
      <w:pPr>
        <w:pStyle w:val="ListParagraph"/>
        <w:numPr>
          <w:ilvl w:val="1"/>
          <w:numId w:val="25"/>
        </w:numPr>
      </w:pPr>
      <w:r>
        <w:t>List of Equations header: Headings Not Included in ToC</w:t>
      </w:r>
    </w:p>
    <w:p w14:paraId="61A6CF6C" w14:textId="751546FF" w:rsidR="000F74CF" w:rsidRDefault="000F74CF" w:rsidP="002721A3">
      <w:pPr>
        <w:pStyle w:val="ListParagraph"/>
        <w:numPr>
          <w:ilvl w:val="1"/>
          <w:numId w:val="25"/>
        </w:numPr>
      </w:pPr>
      <w:r>
        <w:t>Text: Normal</w:t>
      </w:r>
    </w:p>
    <w:p w14:paraId="2C406001" w14:textId="3CAFE05A" w:rsidR="0080372E" w:rsidRDefault="0080372E">
      <w:pPr>
        <w:spacing w:after="160" w:line="259" w:lineRule="auto"/>
      </w:pPr>
      <w:r>
        <w:br w:type="page"/>
      </w:r>
    </w:p>
    <w:p w14:paraId="08FDFF6D" w14:textId="5332D0E8" w:rsidR="00E774B2" w:rsidRPr="00CC4B77" w:rsidRDefault="00E774B2" w:rsidP="00CC4B77">
      <w:pPr>
        <w:pStyle w:val="HeadingsNotIncludedinToC"/>
        <w:rPr>
          <w:sz w:val="36"/>
          <w:szCs w:val="36"/>
        </w:rPr>
      </w:pPr>
      <w:r w:rsidRPr="00CC4B77">
        <w:rPr>
          <w:sz w:val="36"/>
          <w:szCs w:val="36"/>
        </w:rPr>
        <w:t>List of Abbreviations and Acronyms</w:t>
      </w:r>
      <w:r w:rsidR="006F2DAE" w:rsidRPr="00CC4B77">
        <w:rPr>
          <w:sz w:val="36"/>
          <w:szCs w:val="36"/>
        </w:rPr>
        <w:t xml:space="preserve"> </w:t>
      </w:r>
    </w:p>
    <w:p w14:paraId="133CB225" w14:textId="74347AAE" w:rsidR="00E774B2" w:rsidRDefault="003317B0" w:rsidP="007133EE">
      <w:pPr>
        <w:tabs>
          <w:tab w:val="left" w:pos="2160"/>
        </w:tabs>
        <w:spacing w:after="100"/>
        <w:ind w:left="2520" w:hanging="2520"/>
      </w:pPr>
      <w:r>
        <w:t xml:space="preserve">23 CFR 420 </w:t>
      </w:r>
      <w:r w:rsidR="00E774B2" w:rsidRPr="00E774B2">
        <w:rPr>
          <w:u w:val="dottedHeavy"/>
        </w:rPr>
        <w:tab/>
      </w:r>
      <w:r w:rsidR="00E774B2" w:rsidRPr="00E774B2">
        <w:t xml:space="preserve"> </w:t>
      </w:r>
      <w:r w:rsidR="00E774B2">
        <w:t>Code of Federal Regulations, Title 23, Part 420</w:t>
      </w:r>
    </w:p>
    <w:p w14:paraId="1DA68B1D" w14:textId="5AA3FFCE" w:rsidR="003317B0" w:rsidRDefault="003317B0" w:rsidP="007133EE">
      <w:pPr>
        <w:tabs>
          <w:tab w:val="left" w:pos="2160"/>
        </w:tabs>
        <w:spacing w:after="100"/>
        <w:ind w:left="2520" w:hanging="2520"/>
      </w:pPr>
      <w:r>
        <w:t xml:space="preserve">DOT </w:t>
      </w:r>
      <w:r w:rsidRPr="00E774B2">
        <w:rPr>
          <w:u w:val="dottedHeavy"/>
        </w:rPr>
        <w:tab/>
      </w:r>
      <w:r w:rsidRPr="00E774B2">
        <w:t xml:space="preserve"> </w:t>
      </w:r>
      <w:r>
        <w:t>department of transportation</w:t>
      </w:r>
    </w:p>
    <w:p w14:paraId="1A8AFC1A" w14:textId="1C534F03" w:rsidR="00E774B2" w:rsidRDefault="003317B0" w:rsidP="007133EE">
      <w:pPr>
        <w:tabs>
          <w:tab w:val="left" w:pos="2160"/>
        </w:tabs>
        <w:spacing w:after="100"/>
        <w:ind w:left="2520" w:hanging="2520"/>
      </w:pPr>
      <w:r>
        <w:t xml:space="preserve">FHWA </w:t>
      </w:r>
      <w:r w:rsidR="00E774B2" w:rsidRPr="00E774B2">
        <w:rPr>
          <w:u w:val="dottedHeavy"/>
        </w:rPr>
        <w:tab/>
      </w:r>
      <w:r w:rsidR="00E774B2" w:rsidRPr="00E774B2">
        <w:t xml:space="preserve"> </w:t>
      </w:r>
      <w:r w:rsidR="00E774B2">
        <w:t>Federal Highway Administration</w:t>
      </w:r>
    </w:p>
    <w:p w14:paraId="2ADC941A" w14:textId="0F6DADA7" w:rsidR="00E774B2" w:rsidRDefault="003317B0" w:rsidP="007133EE">
      <w:pPr>
        <w:tabs>
          <w:tab w:val="left" w:pos="2160"/>
        </w:tabs>
        <w:spacing w:after="100"/>
        <w:ind w:left="2520" w:hanging="2520"/>
      </w:pPr>
      <w:r>
        <w:t xml:space="preserve">NTL </w:t>
      </w:r>
      <w:r w:rsidR="00E774B2" w:rsidRPr="00E774B2">
        <w:rPr>
          <w:u w:val="dottedHeavy"/>
        </w:rPr>
        <w:tab/>
      </w:r>
      <w:r w:rsidR="00E774B2" w:rsidRPr="00E774B2">
        <w:t xml:space="preserve"> </w:t>
      </w:r>
      <w:r>
        <w:t>National Transportation Library</w:t>
      </w:r>
    </w:p>
    <w:p w14:paraId="6B2A6204" w14:textId="20494883" w:rsidR="000E6A8B" w:rsidRDefault="003317B0" w:rsidP="007133EE">
      <w:pPr>
        <w:tabs>
          <w:tab w:val="left" w:pos="2160"/>
        </w:tabs>
        <w:spacing w:after="100"/>
        <w:ind w:left="2520" w:hanging="2520"/>
      </w:pPr>
      <w:r>
        <w:t xml:space="preserve">ROSA P </w:t>
      </w:r>
      <w:r w:rsidR="00E774B2" w:rsidRPr="00E774B2">
        <w:rPr>
          <w:u w:val="dottedHeavy"/>
        </w:rPr>
        <w:tab/>
      </w:r>
      <w:r w:rsidR="00E774B2" w:rsidRPr="00E774B2">
        <w:t xml:space="preserve"> </w:t>
      </w:r>
      <w:r w:rsidRPr="003317B0">
        <w:t>Repository &amp; Open Science Access Portal</w:t>
      </w:r>
    </w:p>
    <w:p w14:paraId="53FF129C" w14:textId="77777777" w:rsidR="000E6A8B" w:rsidRDefault="000E6A8B" w:rsidP="007133EE">
      <w:pPr>
        <w:tabs>
          <w:tab w:val="left" w:pos="2160"/>
        </w:tabs>
        <w:spacing w:after="100"/>
        <w:ind w:left="2520" w:hanging="2520"/>
      </w:pPr>
    </w:p>
    <w:p w14:paraId="6811C6ED" w14:textId="77777777" w:rsidR="00E10AF6" w:rsidRDefault="00E10AF6" w:rsidP="007133EE">
      <w:pPr>
        <w:tabs>
          <w:tab w:val="left" w:pos="2160"/>
        </w:tabs>
        <w:spacing w:after="100"/>
        <w:ind w:left="2520" w:hanging="2520"/>
      </w:pPr>
    </w:p>
    <w:p w14:paraId="0D097334" w14:textId="77777777" w:rsidR="00E10AF6" w:rsidRDefault="00E10AF6" w:rsidP="007133EE">
      <w:pPr>
        <w:tabs>
          <w:tab w:val="left" w:pos="2160"/>
        </w:tabs>
        <w:spacing w:after="100"/>
        <w:ind w:left="2520" w:hanging="2520"/>
      </w:pPr>
    </w:p>
    <w:p w14:paraId="3E954418" w14:textId="77777777" w:rsidR="00E10AF6" w:rsidRDefault="00E10AF6" w:rsidP="007133EE">
      <w:pPr>
        <w:tabs>
          <w:tab w:val="left" w:pos="2160"/>
        </w:tabs>
        <w:spacing w:after="100"/>
        <w:ind w:left="2520" w:hanging="2520"/>
      </w:pPr>
    </w:p>
    <w:p w14:paraId="67C4963C" w14:textId="77777777" w:rsidR="00E10AF6" w:rsidRDefault="00E10AF6" w:rsidP="007133EE">
      <w:pPr>
        <w:tabs>
          <w:tab w:val="left" w:pos="2160"/>
        </w:tabs>
        <w:spacing w:after="100"/>
        <w:ind w:left="2520" w:hanging="2520"/>
      </w:pPr>
    </w:p>
    <w:p w14:paraId="7BC4606C" w14:textId="77777777" w:rsidR="00E10AF6" w:rsidRDefault="00E10AF6" w:rsidP="007133EE">
      <w:pPr>
        <w:tabs>
          <w:tab w:val="left" w:pos="2160"/>
        </w:tabs>
        <w:spacing w:after="100"/>
        <w:ind w:left="2520" w:hanging="2520"/>
      </w:pPr>
    </w:p>
    <w:p w14:paraId="37B40D44" w14:textId="77777777" w:rsidR="00E10AF6" w:rsidRDefault="00E10AF6" w:rsidP="007133EE">
      <w:pPr>
        <w:tabs>
          <w:tab w:val="left" w:pos="2160"/>
        </w:tabs>
        <w:spacing w:after="100"/>
        <w:ind w:left="2520" w:hanging="2520"/>
      </w:pPr>
    </w:p>
    <w:p w14:paraId="2C8EC9F6" w14:textId="77777777" w:rsidR="007133EE" w:rsidRDefault="007133EE" w:rsidP="007133EE">
      <w:pPr>
        <w:tabs>
          <w:tab w:val="left" w:pos="2160"/>
        </w:tabs>
        <w:spacing w:after="100"/>
        <w:ind w:left="2520" w:hanging="2520"/>
      </w:pPr>
    </w:p>
    <w:p w14:paraId="7CE6A2E1" w14:textId="77777777" w:rsidR="007133EE" w:rsidRDefault="007133EE" w:rsidP="007133EE">
      <w:pPr>
        <w:tabs>
          <w:tab w:val="left" w:pos="2160"/>
        </w:tabs>
        <w:spacing w:after="100"/>
        <w:ind w:left="2520" w:hanging="2520"/>
      </w:pPr>
    </w:p>
    <w:p w14:paraId="37037AA4" w14:textId="77777777" w:rsidR="007133EE" w:rsidRDefault="007133EE" w:rsidP="007133EE">
      <w:pPr>
        <w:tabs>
          <w:tab w:val="left" w:pos="2160"/>
        </w:tabs>
        <w:spacing w:after="100"/>
        <w:ind w:left="2520" w:hanging="2520"/>
      </w:pPr>
    </w:p>
    <w:p w14:paraId="1B84A472" w14:textId="77777777" w:rsidR="007133EE" w:rsidRDefault="007133EE" w:rsidP="007133EE">
      <w:pPr>
        <w:tabs>
          <w:tab w:val="left" w:pos="2160"/>
        </w:tabs>
        <w:spacing w:after="100"/>
        <w:ind w:left="2520" w:hanging="2520"/>
      </w:pPr>
    </w:p>
    <w:p w14:paraId="4AA56C1A" w14:textId="77777777" w:rsidR="007133EE" w:rsidRDefault="007133EE" w:rsidP="007133EE">
      <w:pPr>
        <w:tabs>
          <w:tab w:val="left" w:pos="2160"/>
        </w:tabs>
        <w:spacing w:after="100"/>
        <w:ind w:left="2520" w:hanging="2520"/>
      </w:pPr>
    </w:p>
    <w:p w14:paraId="4730EE3F" w14:textId="77777777" w:rsidR="007133EE" w:rsidRDefault="007133EE" w:rsidP="007133EE">
      <w:pPr>
        <w:tabs>
          <w:tab w:val="left" w:pos="2160"/>
        </w:tabs>
        <w:spacing w:after="100"/>
        <w:ind w:left="2520" w:hanging="2520"/>
      </w:pPr>
    </w:p>
    <w:p w14:paraId="116DB11D" w14:textId="77777777" w:rsidR="00E10AF6" w:rsidRDefault="00E10AF6" w:rsidP="007133EE">
      <w:pPr>
        <w:tabs>
          <w:tab w:val="left" w:pos="2160"/>
        </w:tabs>
        <w:spacing w:after="100"/>
        <w:ind w:left="2520" w:hanging="2520"/>
      </w:pPr>
    </w:p>
    <w:p w14:paraId="38305CFC" w14:textId="77777777" w:rsidR="00E10AF6" w:rsidRDefault="00E10AF6" w:rsidP="007133EE">
      <w:pPr>
        <w:tabs>
          <w:tab w:val="left" w:pos="2160"/>
        </w:tabs>
        <w:spacing w:after="100"/>
        <w:ind w:left="2520" w:hanging="2520"/>
      </w:pPr>
    </w:p>
    <w:p w14:paraId="66DCEC43" w14:textId="77777777" w:rsidR="00E10AF6" w:rsidRDefault="00E10AF6" w:rsidP="007133EE">
      <w:pPr>
        <w:tabs>
          <w:tab w:val="left" w:pos="2160"/>
        </w:tabs>
        <w:spacing w:after="100"/>
        <w:ind w:left="2520" w:hanging="2520"/>
      </w:pPr>
    </w:p>
    <w:p w14:paraId="07CDA973" w14:textId="77777777" w:rsidR="00B37492" w:rsidRDefault="00B37492" w:rsidP="007133EE">
      <w:pPr>
        <w:tabs>
          <w:tab w:val="left" w:pos="2160"/>
        </w:tabs>
        <w:spacing w:after="100"/>
        <w:ind w:left="2520" w:hanging="2520"/>
      </w:pPr>
    </w:p>
    <w:p w14:paraId="77EA5706" w14:textId="77777777" w:rsidR="00B37492" w:rsidRDefault="00B37492" w:rsidP="007133EE">
      <w:pPr>
        <w:tabs>
          <w:tab w:val="left" w:pos="2160"/>
        </w:tabs>
        <w:spacing w:after="100"/>
        <w:ind w:left="2520" w:hanging="2520"/>
      </w:pPr>
    </w:p>
    <w:p w14:paraId="74196E7F" w14:textId="77777777" w:rsidR="00B37492" w:rsidRDefault="00B37492" w:rsidP="007133EE">
      <w:pPr>
        <w:tabs>
          <w:tab w:val="left" w:pos="2160"/>
        </w:tabs>
        <w:spacing w:after="100"/>
        <w:ind w:left="2520" w:hanging="2520"/>
      </w:pPr>
    </w:p>
    <w:p w14:paraId="7F621B04" w14:textId="77777777" w:rsidR="00E10AF6" w:rsidRDefault="00E10AF6" w:rsidP="007133EE">
      <w:pPr>
        <w:tabs>
          <w:tab w:val="left" w:pos="2160"/>
        </w:tabs>
        <w:spacing w:after="100"/>
        <w:ind w:left="2520" w:hanging="2520"/>
      </w:pPr>
    </w:p>
    <w:p w14:paraId="09B1B2FE" w14:textId="33E610FC" w:rsidR="00E10AF6" w:rsidRDefault="00E10AF6" w:rsidP="00E10AF6">
      <w:pPr>
        <w:spacing w:before="60" w:after="60"/>
      </w:pPr>
      <w:r>
        <w:t>Notes:</w:t>
      </w:r>
    </w:p>
    <w:p w14:paraId="012C753F" w14:textId="5453F835" w:rsidR="00E10AF6" w:rsidRDefault="00C216A9" w:rsidP="00E10AF6">
      <w:pPr>
        <w:pStyle w:val="ListParagraph"/>
        <w:numPr>
          <w:ilvl w:val="0"/>
          <w:numId w:val="25"/>
        </w:numPr>
      </w:pPr>
      <w:r>
        <w:t>Delete</w:t>
      </w:r>
      <w:r w:rsidR="00E10AF6" w:rsidRPr="00E10AF6">
        <w:t xml:space="preserve"> the examples above</w:t>
      </w:r>
      <w:r>
        <w:t xml:space="preserve"> and replace them</w:t>
      </w:r>
      <w:r w:rsidR="00E10AF6" w:rsidRPr="00E10AF6">
        <w:t xml:space="preserve"> with relevant abbreviations and acronyms used </w:t>
      </w:r>
      <w:r w:rsidR="003317B0">
        <w:t xml:space="preserve">within the </w:t>
      </w:r>
      <w:r w:rsidR="00E10AF6" w:rsidRPr="00E10AF6">
        <w:t>report.</w:t>
      </w:r>
    </w:p>
    <w:p w14:paraId="6836162F" w14:textId="77777777" w:rsidR="00C216A9" w:rsidRDefault="00C216A9" w:rsidP="00C216A9">
      <w:pPr>
        <w:pStyle w:val="ListParagraph"/>
        <w:numPr>
          <w:ilvl w:val="0"/>
          <w:numId w:val="25"/>
        </w:numPr>
      </w:pPr>
      <w:r>
        <w:t>Insert a page break at the end of the list of a</w:t>
      </w:r>
      <w:r w:rsidRPr="00E10AF6">
        <w:t xml:space="preserve">bbreviations and </w:t>
      </w:r>
      <w:r>
        <w:t>a</w:t>
      </w:r>
      <w:r w:rsidRPr="00E10AF6">
        <w:t>cronyms</w:t>
      </w:r>
      <w:r>
        <w:t>.</w:t>
      </w:r>
    </w:p>
    <w:p w14:paraId="5899856F" w14:textId="77777777" w:rsidR="003317B0" w:rsidRDefault="00E10AF6" w:rsidP="00E10AF6">
      <w:pPr>
        <w:pStyle w:val="ListParagraph"/>
        <w:numPr>
          <w:ilvl w:val="0"/>
          <w:numId w:val="25"/>
        </w:numPr>
      </w:pPr>
      <w:r>
        <w:t>Style</w:t>
      </w:r>
      <w:r w:rsidR="003317B0">
        <w:t>s:</w:t>
      </w:r>
    </w:p>
    <w:p w14:paraId="219AA37E" w14:textId="3FE60089" w:rsidR="00E10AF6" w:rsidRDefault="00217FA4" w:rsidP="003317B0">
      <w:pPr>
        <w:pStyle w:val="ListParagraph"/>
        <w:numPr>
          <w:ilvl w:val="1"/>
          <w:numId w:val="25"/>
        </w:numPr>
      </w:pPr>
      <w:r>
        <w:t xml:space="preserve">List of </w:t>
      </w:r>
      <w:r w:rsidR="00E10AF6">
        <w:t>Abbreviations and Acronyms header: Headings Not Included in ToC</w:t>
      </w:r>
    </w:p>
    <w:p w14:paraId="4E3CEB78" w14:textId="12222A2C" w:rsidR="003317B0" w:rsidRDefault="003317B0" w:rsidP="003317B0">
      <w:pPr>
        <w:pStyle w:val="ListParagraph"/>
        <w:numPr>
          <w:ilvl w:val="1"/>
          <w:numId w:val="25"/>
        </w:numPr>
      </w:pPr>
      <w:r>
        <w:t>Text: Normal</w:t>
      </w:r>
    </w:p>
    <w:p w14:paraId="3BBE5B36" w14:textId="77777777" w:rsidR="003C1FC3" w:rsidRDefault="003C1FC3" w:rsidP="00E774B2">
      <w:pPr>
        <w:tabs>
          <w:tab w:val="left" w:pos="2160"/>
        </w:tabs>
        <w:spacing w:after="160" w:line="259" w:lineRule="auto"/>
        <w:ind w:left="2520" w:hanging="2520"/>
        <w:sectPr w:rsidR="003C1FC3" w:rsidSect="003C1FC3">
          <w:footerReference w:type="default" r:id="rId11"/>
          <w:pgSz w:w="12240" w:h="15840"/>
          <w:pgMar w:top="1440" w:right="1440" w:bottom="1440" w:left="1440" w:header="720" w:footer="720" w:gutter="0"/>
          <w:pgNumType w:fmt="lowerRoman" w:start="4"/>
          <w:cols w:space="720"/>
          <w:docGrid w:linePitch="360"/>
        </w:sectPr>
      </w:pPr>
    </w:p>
    <w:p w14:paraId="7C132864" w14:textId="566129C3" w:rsidR="009C22C6" w:rsidRDefault="009C22C6" w:rsidP="000E6DFE">
      <w:pPr>
        <w:pStyle w:val="Heading1"/>
      </w:pPr>
      <w:bookmarkStart w:id="5" w:name="_Toc132183511"/>
      <w:r>
        <w:t>Executive Summary</w:t>
      </w:r>
      <w:bookmarkEnd w:id="4"/>
      <w:bookmarkEnd w:id="5"/>
    </w:p>
    <w:p w14:paraId="06017147" w14:textId="6B0F62DF" w:rsidR="009C22C6" w:rsidRDefault="003317B0" w:rsidP="007133EE">
      <w:r>
        <w:t>[Insert t</w:t>
      </w:r>
      <w:r w:rsidR="009C22C6" w:rsidRPr="003317B0">
        <w:t>he executive summary</w:t>
      </w:r>
      <w:r>
        <w:t>, which generally ranges in length from one to three pages. It</w:t>
      </w:r>
      <w:r w:rsidR="006D2AB3" w:rsidRPr="003317B0">
        <w:t xml:space="preserve"> </w:t>
      </w:r>
      <w:r w:rsidR="009C22C6" w:rsidRPr="003317B0">
        <w:t xml:space="preserve">is the only chapter </w:t>
      </w:r>
      <w:r>
        <w:t xml:space="preserve">in the report </w:t>
      </w:r>
      <w:r w:rsidR="009C22C6" w:rsidRPr="003317B0">
        <w:t>that is not numbered.</w:t>
      </w:r>
      <w:r>
        <w:t>]</w:t>
      </w:r>
    </w:p>
    <w:p w14:paraId="0F5481EE" w14:textId="77777777" w:rsidR="003317B0" w:rsidRDefault="003317B0" w:rsidP="007133EE"/>
    <w:p w14:paraId="1B951DEE" w14:textId="77777777" w:rsidR="000D5EDE" w:rsidRDefault="000D5EDE" w:rsidP="007133EE"/>
    <w:p w14:paraId="42AA0090" w14:textId="77777777" w:rsidR="000D5EDE" w:rsidRDefault="000D5EDE" w:rsidP="007133EE"/>
    <w:p w14:paraId="0EE46AA2" w14:textId="77777777" w:rsidR="000D5EDE" w:rsidRDefault="000D5EDE" w:rsidP="007133EE"/>
    <w:p w14:paraId="6BDB85EA" w14:textId="77777777" w:rsidR="000D5EDE" w:rsidRDefault="000D5EDE" w:rsidP="007133EE"/>
    <w:p w14:paraId="46B44077" w14:textId="77777777" w:rsidR="007133EE" w:rsidRDefault="007133EE" w:rsidP="007133EE"/>
    <w:p w14:paraId="0C19F85D" w14:textId="77777777" w:rsidR="007133EE" w:rsidRDefault="007133EE" w:rsidP="007133EE"/>
    <w:p w14:paraId="5B59C72C" w14:textId="77777777" w:rsidR="007133EE" w:rsidRDefault="007133EE" w:rsidP="007133EE"/>
    <w:p w14:paraId="1E3AD674" w14:textId="77777777" w:rsidR="007133EE" w:rsidRDefault="007133EE" w:rsidP="007133EE"/>
    <w:p w14:paraId="5241D018" w14:textId="77777777" w:rsidR="007133EE" w:rsidRDefault="007133EE" w:rsidP="007133EE"/>
    <w:p w14:paraId="41D90C26" w14:textId="77777777" w:rsidR="007133EE" w:rsidRDefault="007133EE" w:rsidP="007133EE"/>
    <w:p w14:paraId="3EB3E911" w14:textId="77777777" w:rsidR="007133EE" w:rsidRDefault="007133EE" w:rsidP="007133EE"/>
    <w:p w14:paraId="17011429" w14:textId="77777777" w:rsidR="007133EE" w:rsidRDefault="007133EE" w:rsidP="007133EE"/>
    <w:p w14:paraId="1F6F1A59" w14:textId="77777777" w:rsidR="007133EE" w:rsidRDefault="007133EE" w:rsidP="007133EE"/>
    <w:p w14:paraId="04529DAE" w14:textId="77777777" w:rsidR="007133EE" w:rsidRDefault="007133EE" w:rsidP="007133EE"/>
    <w:p w14:paraId="7077CB6A" w14:textId="77777777" w:rsidR="007133EE" w:rsidRDefault="007133EE" w:rsidP="007133EE"/>
    <w:p w14:paraId="3EC38BFB" w14:textId="77777777" w:rsidR="007133EE" w:rsidRDefault="007133EE" w:rsidP="007133EE"/>
    <w:p w14:paraId="6EDDFA5E" w14:textId="77777777" w:rsidR="007133EE" w:rsidRDefault="007133EE" w:rsidP="007133EE"/>
    <w:p w14:paraId="54DACE5A" w14:textId="77777777" w:rsidR="007133EE" w:rsidRDefault="007133EE" w:rsidP="007133EE"/>
    <w:p w14:paraId="692B233E" w14:textId="77777777" w:rsidR="007133EE" w:rsidRDefault="007133EE" w:rsidP="007133EE"/>
    <w:p w14:paraId="36F3E57B" w14:textId="77777777" w:rsidR="007133EE" w:rsidRDefault="007133EE" w:rsidP="007133EE"/>
    <w:p w14:paraId="45B75EFF" w14:textId="77777777" w:rsidR="007133EE" w:rsidRDefault="007133EE" w:rsidP="007133EE"/>
    <w:p w14:paraId="26C44922" w14:textId="77777777" w:rsidR="007133EE" w:rsidRDefault="007133EE" w:rsidP="007133EE"/>
    <w:p w14:paraId="533677CA" w14:textId="77777777" w:rsidR="007133EE" w:rsidRDefault="007133EE" w:rsidP="007133EE"/>
    <w:p w14:paraId="6B9E6370" w14:textId="77777777" w:rsidR="007133EE" w:rsidRDefault="007133EE" w:rsidP="007133EE"/>
    <w:p w14:paraId="36599E79" w14:textId="77777777" w:rsidR="007133EE" w:rsidRDefault="007133EE" w:rsidP="007133EE"/>
    <w:p w14:paraId="4569EF86" w14:textId="77777777" w:rsidR="007133EE" w:rsidRDefault="007133EE" w:rsidP="007133EE"/>
    <w:p w14:paraId="5FAD63A2" w14:textId="77777777" w:rsidR="000D5EDE" w:rsidRDefault="000D5EDE" w:rsidP="007133EE"/>
    <w:p w14:paraId="6FC12280" w14:textId="77777777" w:rsidR="000D5EDE" w:rsidRDefault="000D5EDE" w:rsidP="007133EE"/>
    <w:p w14:paraId="5F557645" w14:textId="77777777" w:rsidR="000D5EDE" w:rsidRDefault="000D5EDE" w:rsidP="007133EE"/>
    <w:p w14:paraId="6CA712F3" w14:textId="77777777" w:rsidR="000D5EDE" w:rsidRDefault="000D5EDE" w:rsidP="007133EE"/>
    <w:p w14:paraId="64F2DF20" w14:textId="77777777" w:rsidR="000D5EDE" w:rsidRDefault="000D5EDE" w:rsidP="007133EE"/>
    <w:p w14:paraId="5466B114" w14:textId="77777777" w:rsidR="000D5EDE" w:rsidRDefault="000D5EDE" w:rsidP="007133EE"/>
    <w:p w14:paraId="72393EBB" w14:textId="77777777" w:rsidR="000D5EDE" w:rsidRDefault="000D5EDE" w:rsidP="000D5EDE">
      <w:pPr>
        <w:spacing w:before="60" w:after="60"/>
      </w:pPr>
      <w:r>
        <w:t>Notes:</w:t>
      </w:r>
    </w:p>
    <w:p w14:paraId="471B9AFB" w14:textId="500B321B" w:rsidR="00C216A9" w:rsidRDefault="00C216A9" w:rsidP="00C216A9">
      <w:pPr>
        <w:pStyle w:val="ListParagraph"/>
        <w:numPr>
          <w:ilvl w:val="0"/>
          <w:numId w:val="25"/>
        </w:numPr>
      </w:pPr>
      <w:r>
        <w:t>Insert a page break at the end of the executive summary.</w:t>
      </w:r>
    </w:p>
    <w:p w14:paraId="1928853F" w14:textId="77777777" w:rsidR="000D5EDE" w:rsidRDefault="000D5EDE" w:rsidP="000D5EDE">
      <w:pPr>
        <w:pStyle w:val="ListParagraph"/>
        <w:numPr>
          <w:ilvl w:val="0"/>
          <w:numId w:val="25"/>
        </w:numPr>
      </w:pPr>
      <w:r>
        <w:t>Styles:</w:t>
      </w:r>
    </w:p>
    <w:p w14:paraId="428C8F4A" w14:textId="00604C8C" w:rsidR="000D5EDE" w:rsidRDefault="000D5EDE" w:rsidP="000D5EDE">
      <w:pPr>
        <w:pStyle w:val="ListParagraph"/>
        <w:numPr>
          <w:ilvl w:val="1"/>
          <w:numId w:val="25"/>
        </w:numPr>
      </w:pPr>
      <w:r>
        <w:t>Executive Summary header: Heading 1</w:t>
      </w:r>
    </w:p>
    <w:p w14:paraId="7FBBA04B" w14:textId="77777777" w:rsidR="000D5EDE" w:rsidRDefault="000D5EDE" w:rsidP="000D5EDE">
      <w:pPr>
        <w:pStyle w:val="ListParagraph"/>
        <w:numPr>
          <w:ilvl w:val="1"/>
          <w:numId w:val="25"/>
        </w:numPr>
      </w:pPr>
      <w:r>
        <w:t>Text: Normal</w:t>
      </w:r>
    </w:p>
    <w:p w14:paraId="00636878" w14:textId="77777777" w:rsidR="009C22C6" w:rsidRDefault="009C22C6">
      <w:pPr>
        <w:spacing w:after="160" w:line="259" w:lineRule="auto"/>
        <w:rPr>
          <w:b/>
          <w:sz w:val="36"/>
          <w:szCs w:val="36"/>
        </w:rPr>
      </w:pPr>
      <w:r>
        <w:br w:type="page"/>
      </w:r>
    </w:p>
    <w:p w14:paraId="00AB7580" w14:textId="5B0FA1B7" w:rsidR="00EB63A6" w:rsidRPr="00EB63A6" w:rsidRDefault="001179D2" w:rsidP="000E6DFE">
      <w:pPr>
        <w:pStyle w:val="Heading1"/>
      </w:pPr>
      <w:bookmarkStart w:id="6" w:name="_Toc42327122"/>
      <w:bookmarkStart w:id="7" w:name="_Toc132183512"/>
      <w:r>
        <w:t xml:space="preserve">Chapter </w:t>
      </w:r>
      <w:r w:rsidR="00EE7356">
        <w:t xml:space="preserve">1. Introduction </w:t>
      </w:r>
      <w:bookmarkEnd w:id="6"/>
      <w:r w:rsidR="00F13476">
        <w:t>[or Other Appropriate Title]</w:t>
      </w:r>
      <w:bookmarkEnd w:id="7"/>
    </w:p>
    <w:p w14:paraId="42131DEC" w14:textId="160229D4" w:rsidR="003D7D36" w:rsidRDefault="003D7D36" w:rsidP="007133EE">
      <w:bookmarkStart w:id="8" w:name="_Toc42327123"/>
      <w:r>
        <w:t>[Examples of three levels of subheadings are provided below</w:t>
      </w:r>
      <w:r w:rsidR="00B066C0">
        <w:t>.]</w:t>
      </w:r>
    </w:p>
    <w:p w14:paraId="1804B2AE" w14:textId="01BBE15F" w:rsidR="00EB63A6" w:rsidRPr="00401D94" w:rsidRDefault="00E50A89" w:rsidP="00CC4B77">
      <w:pPr>
        <w:pStyle w:val="Heading2"/>
      </w:pPr>
      <w:bookmarkStart w:id="9" w:name="_Toc132183513"/>
      <w:r>
        <w:t>[Second-L</w:t>
      </w:r>
      <w:r w:rsidR="00401D94">
        <w:t xml:space="preserve">evel </w:t>
      </w:r>
      <w:r w:rsidR="00EE7356">
        <w:t>Subheading</w:t>
      </w:r>
      <w:r w:rsidR="00401D94">
        <w:t>]</w:t>
      </w:r>
      <w:bookmarkEnd w:id="8"/>
      <w:bookmarkEnd w:id="9"/>
    </w:p>
    <w:p w14:paraId="07477363" w14:textId="6378B3BA" w:rsidR="00401D94" w:rsidRPr="00401D94" w:rsidRDefault="00401D94" w:rsidP="007133EE">
      <w:r>
        <w:t>[</w:t>
      </w:r>
      <w:r w:rsidR="00F13476">
        <w:t>I</w:t>
      </w:r>
      <w:r w:rsidR="00545470" w:rsidRPr="00EE7356">
        <w:t xml:space="preserve">nsert </w:t>
      </w:r>
      <w:r w:rsidR="00545470">
        <w:t xml:space="preserve">paragraphs of </w:t>
      </w:r>
      <w:r w:rsidR="00545470" w:rsidRPr="00EE7356">
        <w:t>text.</w:t>
      </w:r>
      <w:r>
        <w:t xml:space="preserve">] </w:t>
      </w:r>
    </w:p>
    <w:p w14:paraId="5B225CF4" w14:textId="4D00D0F2" w:rsidR="00401D94" w:rsidRPr="00401D94" w:rsidRDefault="00F13476" w:rsidP="0059712C">
      <w:pPr>
        <w:pStyle w:val="Heading3"/>
      </w:pPr>
      <w:bookmarkStart w:id="10" w:name="_Toc42327124"/>
      <w:bookmarkStart w:id="11" w:name="_Toc132183514"/>
      <w:r>
        <w:t>[Third-Level Subheading</w:t>
      </w:r>
      <w:r w:rsidR="00401D94">
        <w:t>]</w:t>
      </w:r>
      <w:bookmarkEnd w:id="10"/>
      <w:bookmarkEnd w:id="11"/>
      <w:r w:rsidR="00E50A89">
        <w:t xml:space="preserve"> </w:t>
      </w:r>
    </w:p>
    <w:p w14:paraId="5054DB20" w14:textId="2ABFA3E4" w:rsidR="00401D94" w:rsidRPr="00401D94" w:rsidRDefault="00401D94" w:rsidP="007133EE">
      <w:r w:rsidRPr="00401D94">
        <w:t>[</w:t>
      </w:r>
      <w:r w:rsidR="00F13476">
        <w:t>I</w:t>
      </w:r>
      <w:r w:rsidR="00545470" w:rsidRPr="00EE7356">
        <w:t xml:space="preserve">nsert </w:t>
      </w:r>
      <w:r w:rsidR="00545470">
        <w:t xml:space="preserve">paragraphs of </w:t>
      </w:r>
      <w:r w:rsidR="00545470" w:rsidRPr="00EE7356">
        <w:t>text</w:t>
      </w:r>
      <w:r w:rsidR="00545470">
        <w:t>.</w:t>
      </w:r>
      <w:r w:rsidRPr="00401D94">
        <w:t xml:space="preserve">] </w:t>
      </w:r>
    </w:p>
    <w:p w14:paraId="62673656" w14:textId="335CC428" w:rsidR="00401D94" w:rsidRPr="00401D94" w:rsidRDefault="00401D94" w:rsidP="0059712C">
      <w:pPr>
        <w:pStyle w:val="Heading4"/>
      </w:pPr>
      <w:r w:rsidRPr="00401D94">
        <w:t>[</w:t>
      </w:r>
      <w:r w:rsidR="003D2C83">
        <w:t>Fourth</w:t>
      </w:r>
      <w:r w:rsidR="00333E81">
        <w:t>-L</w:t>
      </w:r>
      <w:r w:rsidRPr="00401D94">
        <w:t xml:space="preserve">evel </w:t>
      </w:r>
      <w:r w:rsidR="00333E81">
        <w:t>S</w:t>
      </w:r>
      <w:r w:rsidR="00545470">
        <w:t>ubheading</w:t>
      </w:r>
      <w:r w:rsidRPr="00401D94">
        <w:t>]</w:t>
      </w:r>
    </w:p>
    <w:p w14:paraId="0BBEA090" w14:textId="77777777" w:rsidR="00F13476" w:rsidRPr="00401D94" w:rsidRDefault="00F13476" w:rsidP="007133EE">
      <w:r w:rsidRPr="00401D94">
        <w:t>[</w:t>
      </w:r>
      <w:r>
        <w:t>I</w:t>
      </w:r>
      <w:r w:rsidRPr="00EE7356">
        <w:t xml:space="preserve">nsert </w:t>
      </w:r>
      <w:r>
        <w:t xml:space="preserve">paragraphs of </w:t>
      </w:r>
      <w:r w:rsidRPr="00EE7356">
        <w:t>text</w:t>
      </w:r>
      <w:r>
        <w:t>.</w:t>
      </w:r>
      <w:r w:rsidRPr="00401D94">
        <w:t xml:space="preserve">] </w:t>
      </w:r>
    </w:p>
    <w:p w14:paraId="2966EFF3" w14:textId="77777777" w:rsidR="005066C5" w:rsidRDefault="005066C5" w:rsidP="007133EE"/>
    <w:p w14:paraId="06C41C64" w14:textId="77777777" w:rsidR="00F13476" w:rsidRDefault="00F13476" w:rsidP="007133EE"/>
    <w:p w14:paraId="2C81CEC5" w14:textId="77777777" w:rsidR="00F13476" w:rsidRDefault="00F13476" w:rsidP="007133EE"/>
    <w:p w14:paraId="0AE61604" w14:textId="77777777" w:rsidR="00F13476" w:rsidRDefault="00F13476" w:rsidP="007133EE"/>
    <w:p w14:paraId="6834FFFB" w14:textId="77777777" w:rsidR="007133EE" w:rsidRDefault="007133EE" w:rsidP="007133EE"/>
    <w:p w14:paraId="544D40D6" w14:textId="77777777" w:rsidR="007133EE" w:rsidRDefault="007133EE" w:rsidP="007133EE"/>
    <w:p w14:paraId="32BD26DD" w14:textId="77777777" w:rsidR="007133EE" w:rsidRDefault="007133EE" w:rsidP="007133EE"/>
    <w:p w14:paraId="1D88ACF3" w14:textId="77777777" w:rsidR="007133EE" w:rsidRDefault="007133EE" w:rsidP="007133EE"/>
    <w:p w14:paraId="1F5FB6C1" w14:textId="77777777" w:rsidR="007133EE" w:rsidRDefault="007133EE" w:rsidP="007133EE"/>
    <w:p w14:paraId="35F2C0BD" w14:textId="77777777" w:rsidR="007133EE" w:rsidRDefault="007133EE" w:rsidP="007133EE"/>
    <w:p w14:paraId="3CD8D619" w14:textId="77777777" w:rsidR="007133EE" w:rsidRDefault="007133EE" w:rsidP="007133EE"/>
    <w:p w14:paraId="659A42D7" w14:textId="77777777" w:rsidR="007133EE" w:rsidRDefault="007133EE" w:rsidP="007133EE"/>
    <w:p w14:paraId="6A031010" w14:textId="77777777" w:rsidR="007133EE" w:rsidRDefault="007133EE" w:rsidP="007133EE"/>
    <w:p w14:paraId="128C2D7A" w14:textId="77777777" w:rsidR="007133EE" w:rsidRDefault="007133EE" w:rsidP="007133EE"/>
    <w:p w14:paraId="26B957DF" w14:textId="77777777" w:rsidR="007133EE" w:rsidRDefault="007133EE" w:rsidP="007133EE"/>
    <w:p w14:paraId="2F6CC27B" w14:textId="77777777" w:rsidR="007133EE" w:rsidRDefault="007133EE" w:rsidP="007133EE"/>
    <w:p w14:paraId="7E031B72" w14:textId="77777777" w:rsidR="007133EE" w:rsidRDefault="007133EE" w:rsidP="007133EE"/>
    <w:p w14:paraId="37312052" w14:textId="77777777" w:rsidR="00B37492" w:rsidRDefault="00B37492" w:rsidP="007133EE"/>
    <w:p w14:paraId="72B1A92D" w14:textId="77777777" w:rsidR="00B37492" w:rsidRDefault="00B37492" w:rsidP="007133EE"/>
    <w:p w14:paraId="37E73EA4" w14:textId="77777777" w:rsidR="00F13476" w:rsidRDefault="00F13476" w:rsidP="007133EE"/>
    <w:p w14:paraId="3D5AF358" w14:textId="77777777" w:rsidR="00F13476" w:rsidRDefault="00F13476" w:rsidP="007133EE"/>
    <w:p w14:paraId="51DC5E6C" w14:textId="77777777" w:rsidR="008D0A6C" w:rsidRDefault="008D0A6C" w:rsidP="008D0A6C">
      <w:pPr>
        <w:spacing w:after="240"/>
      </w:pPr>
    </w:p>
    <w:p w14:paraId="653641AC" w14:textId="77777777" w:rsidR="00F13476" w:rsidRDefault="00F13476" w:rsidP="007133EE"/>
    <w:p w14:paraId="3904447D" w14:textId="77777777" w:rsidR="00F13476" w:rsidRDefault="00F13476" w:rsidP="00F13476">
      <w:pPr>
        <w:spacing w:before="60" w:after="60"/>
      </w:pPr>
      <w:r>
        <w:t>Notes:</w:t>
      </w:r>
    </w:p>
    <w:p w14:paraId="5FE6835A" w14:textId="77777777" w:rsidR="00C216A9" w:rsidRDefault="00C216A9" w:rsidP="00C216A9">
      <w:pPr>
        <w:pStyle w:val="ListParagraph"/>
        <w:numPr>
          <w:ilvl w:val="0"/>
          <w:numId w:val="25"/>
        </w:numPr>
      </w:pPr>
      <w:r>
        <w:t>Insert a page break at the end of the chapter.</w:t>
      </w:r>
    </w:p>
    <w:p w14:paraId="4AA88007" w14:textId="77777777" w:rsidR="00F13476" w:rsidRDefault="00F13476" w:rsidP="00F13476">
      <w:pPr>
        <w:pStyle w:val="ListParagraph"/>
        <w:numPr>
          <w:ilvl w:val="0"/>
          <w:numId w:val="25"/>
        </w:numPr>
      </w:pPr>
      <w:r>
        <w:t>Styles:</w:t>
      </w:r>
    </w:p>
    <w:p w14:paraId="3D44676E" w14:textId="5B7AC0B1" w:rsidR="00F13476" w:rsidRDefault="00F13476" w:rsidP="00F13476">
      <w:pPr>
        <w:pStyle w:val="ListParagraph"/>
        <w:numPr>
          <w:ilvl w:val="1"/>
          <w:numId w:val="25"/>
        </w:numPr>
      </w:pPr>
      <w:r>
        <w:t>Chapter title: Heading 1</w:t>
      </w:r>
    </w:p>
    <w:p w14:paraId="16CE99E7" w14:textId="1AC7BC79" w:rsidR="00F13476" w:rsidRDefault="00F13476" w:rsidP="00F13476">
      <w:pPr>
        <w:pStyle w:val="ListParagraph"/>
        <w:numPr>
          <w:ilvl w:val="1"/>
          <w:numId w:val="25"/>
        </w:numPr>
      </w:pPr>
      <w:r>
        <w:t>Second-level subheading: Heading 2</w:t>
      </w:r>
    </w:p>
    <w:p w14:paraId="0EF2FC5A" w14:textId="4C816EFC" w:rsidR="00F13476" w:rsidRDefault="00F13476" w:rsidP="00F13476">
      <w:pPr>
        <w:pStyle w:val="ListParagraph"/>
        <w:numPr>
          <w:ilvl w:val="1"/>
          <w:numId w:val="25"/>
        </w:numPr>
      </w:pPr>
      <w:r>
        <w:t>Third-level subheading: Heading 3</w:t>
      </w:r>
    </w:p>
    <w:p w14:paraId="7B963523" w14:textId="27304A6B" w:rsidR="00F13476" w:rsidRDefault="00F13476" w:rsidP="00F13476">
      <w:pPr>
        <w:pStyle w:val="ListParagraph"/>
        <w:numPr>
          <w:ilvl w:val="1"/>
          <w:numId w:val="25"/>
        </w:numPr>
      </w:pPr>
      <w:r>
        <w:t>Fourth-level subheading: Heading 4</w:t>
      </w:r>
    </w:p>
    <w:p w14:paraId="0440CD78" w14:textId="77777777" w:rsidR="00F13476" w:rsidRDefault="00F13476" w:rsidP="00F13476">
      <w:pPr>
        <w:pStyle w:val="ListParagraph"/>
        <w:numPr>
          <w:ilvl w:val="1"/>
          <w:numId w:val="25"/>
        </w:numPr>
      </w:pPr>
      <w:r>
        <w:t>Text: Normal</w:t>
      </w:r>
    </w:p>
    <w:p w14:paraId="0741F094" w14:textId="77777777" w:rsidR="003D2C83" w:rsidRDefault="003D2C83">
      <w:pPr>
        <w:spacing w:after="160" w:line="259" w:lineRule="auto"/>
      </w:pPr>
      <w:r>
        <w:br w:type="page"/>
      </w:r>
    </w:p>
    <w:p w14:paraId="344F224B" w14:textId="6ABF0C33" w:rsidR="00905424" w:rsidRDefault="00905424" w:rsidP="000E6DFE">
      <w:pPr>
        <w:pStyle w:val="Heading1"/>
      </w:pPr>
      <w:bookmarkStart w:id="12" w:name="_Toc132183515"/>
      <w:r>
        <w:t>Chapter 2. [Insert Title]</w:t>
      </w:r>
      <w:bookmarkEnd w:id="12"/>
    </w:p>
    <w:p w14:paraId="5AE37907" w14:textId="432A21D2" w:rsidR="00905424" w:rsidRDefault="00905424" w:rsidP="007133EE">
      <w:r>
        <w:t>[</w:t>
      </w:r>
      <w:r w:rsidR="00C5455B" w:rsidRPr="00C5455B">
        <w:t>Below are guidelines for creating tables that meet Section</w:t>
      </w:r>
      <w:r w:rsidR="00C5455B">
        <w:t xml:space="preserve"> 508 accessibility requirements</w:t>
      </w:r>
      <w:r>
        <w:t xml:space="preserve">. </w:t>
      </w:r>
      <w:r w:rsidR="00C5455B">
        <w:t>Sample tables are provided following these guidelines.</w:t>
      </w:r>
      <w:r w:rsidR="00C5455B" w:rsidRPr="00C216A9">
        <w:t xml:space="preserve"> </w:t>
      </w:r>
      <w:r w:rsidRPr="00C216A9">
        <w:t>Delete the instructions and examples from the research report.]</w:t>
      </w:r>
    </w:p>
    <w:p w14:paraId="63A6DCF4" w14:textId="77777777" w:rsidR="00905424" w:rsidRPr="00401D94" w:rsidRDefault="00905424" w:rsidP="00CC4B77">
      <w:pPr>
        <w:pStyle w:val="Heading2"/>
      </w:pPr>
      <w:bookmarkStart w:id="13" w:name="_Toc132183516"/>
      <w:r>
        <w:t>Using Tables in a Report</w:t>
      </w:r>
      <w:bookmarkEnd w:id="13"/>
      <w:r>
        <w:t xml:space="preserve"> </w:t>
      </w:r>
    </w:p>
    <w:p w14:paraId="28921E7D" w14:textId="08A86047" w:rsidR="00234B54" w:rsidRPr="00234B54" w:rsidRDefault="00234B54" w:rsidP="007133EE">
      <w:pPr>
        <w:rPr>
          <w:b/>
        </w:rPr>
      </w:pPr>
      <w:r w:rsidRPr="00234B54">
        <w:rPr>
          <w:b/>
        </w:rPr>
        <w:t>Section 508 accessibility requirements:</w:t>
      </w:r>
    </w:p>
    <w:p w14:paraId="67B2D685" w14:textId="07F462ED" w:rsidR="00905424" w:rsidRDefault="00905424" w:rsidP="00234B54">
      <w:pPr>
        <w:pStyle w:val="ListParagraph"/>
      </w:pPr>
      <w:r>
        <w:t>U</w:t>
      </w:r>
      <w:r w:rsidRPr="005066C5">
        <w:t>s</w:t>
      </w:r>
      <w:r w:rsidR="00C216A9">
        <w:t>e simple data tables in reports</w:t>
      </w:r>
      <w:r w:rsidRPr="005066C5">
        <w:t xml:space="preserve"> </w:t>
      </w:r>
      <w:r w:rsidRPr="008D0FE5">
        <w:t>in which the data in each cell corresponds to a single heading level and row</w:t>
      </w:r>
      <w:r>
        <w:t xml:space="preserve"> (see Table 1)</w:t>
      </w:r>
      <w:r w:rsidRPr="008D0FE5">
        <w:t xml:space="preserve">. </w:t>
      </w:r>
      <w:r w:rsidR="00822224">
        <w:t>Don’</w:t>
      </w:r>
      <w:r>
        <w:t>t create</w:t>
      </w:r>
      <w:r w:rsidRPr="008D0FE5">
        <w:t xml:space="preserve"> </w:t>
      </w:r>
      <w:r w:rsidR="00C34C26">
        <w:t xml:space="preserve">complex data </w:t>
      </w:r>
      <w:r w:rsidRPr="008D0FE5">
        <w:t>tables</w:t>
      </w:r>
      <w:r w:rsidR="00C34C26">
        <w:t>—those</w:t>
      </w:r>
      <w:r w:rsidRPr="008D0FE5">
        <w:t xml:space="preserve"> </w:t>
      </w:r>
      <w:r>
        <w:t>that</w:t>
      </w:r>
      <w:r w:rsidRPr="008D0FE5">
        <w:t xml:space="preserve"> </w:t>
      </w:r>
      <w:r w:rsidR="00C34C26">
        <w:t xml:space="preserve">present data in tables with </w:t>
      </w:r>
      <w:r w:rsidRPr="008D0FE5">
        <w:t xml:space="preserve">multilevel headings </w:t>
      </w:r>
      <w:r w:rsidR="00C34C26">
        <w:t>and</w:t>
      </w:r>
      <w:r>
        <w:t xml:space="preserve"> </w:t>
      </w:r>
      <w:r w:rsidRPr="008D0FE5">
        <w:t>split or merged cells.</w:t>
      </w:r>
      <w:r w:rsidR="00C34C26">
        <w:t xml:space="preserve"> Complex data tables cannot be made accessible.</w:t>
      </w:r>
    </w:p>
    <w:p w14:paraId="52DCA8C5" w14:textId="4114B122" w:rsidR="00905424" w:rsidRDefault="00124DEB" w:rsidP="00234B54">
      <w:pPr>
        <w:pStyle w:val="ListParagraph"/>
      </w:pPr>
      <w:r>
        <w:t xml:space="preserve">Only use tables to display data. </w:t>
      </w:r>
      <w:r w:rsidR="00822224">
        <w:t>Don’</w:t>
      </w:r>
      <w:r w:rsidR="00905424">
        <w:t xml:space="preserve">t use tables to organize and arrange images or text on a page or to format </w:t>
      </w:r>
      <w:r w:rsidR="00C34C26">
        <w:t xml:space="preserve">the layout of </w:t>
      </w:r>
      <w:r w:rsidR="00905424">
        <w:t>a page in any way.</w:t>
      </w:r>
    </w:p>
    <w:p w14:paraId="76438274" w14:textId="4DCDA5B4" w:rsidR="00905424" w:rsidRDefault="00C34C26" w:rsidP="00234B54">
      <w:pPr>
        <w:pStyle w:val="ListParagraph"/>
      </w:pPr>
      <w:r>
        <w:t>To c</w:t>
      </w:r>
      <w:r w:rsidR="00905424">
        <w:t>reate tables in Word</w:t>
      </w:r>
      <w:r>
        <w:t>, select</w:t>
      </w:r>
      <w:r w:rsidR="00905424">
        <w:t xml:space="preserve"> the </w:t>
      </w:r>
      <w:r w:rsidR="00905424" w:rsidRPr="001410D2">
        <w:rPr>
          <w:b/>
        </w:rPr>
        <w:t>Table</w:t>
      </w:r>
      <w:r w:rsidR="00905424">
        <w:t xml:space="preserve"> feature from the </w:t>
      </w:r>
      <w:r w:rsidR="00905424" w:rsidRPr="001410D2">
        <w:rPr>
          <w:b/>
        </w:rPr>
        <w:t>Insert</w:t>
      </w:r>
      <w:r w:rsidR="00822224">
        <w:t xml:space="preserve"> tab. Don’</w:t>
      </w:r>
      <w:r w:rsidR="00905424">
        <w:t>t paste or insert an Excel table or a table as an image.</w:t>
      </w:r>
    </w:p>
    <w:p w14:paraId="16CCEBE9" w14:textId="77777777" w:rsidR="00124DEB" w:rsidRDefault="00905424" w:rsidP="00234B54">
      <w:pPr>
        <w:pStyle w:val="ListParagraph"/>
        <w:numPr>
          <w:ilvl w:val="1"/>
          <w:numId w:val="3"/>
        </w:numPr>
      </w:pPr>
      <w:r>
        <w:t>Populate the table with column labels, row labels and the data.</w:t>
      </w:r>
      <w:r w:rsidR="00124DEB">
        <w:t xml:space="preserve"> </w:t>
      </w:r>
    </w:p>
    <w:p w14:paraId="16F083C5" w14:textId="33AEF282" w:rsidR="00905424" w:rsidRDefault="00124DEB" w:rsidP="00234B54">
      <w:pPr>
        <w:pStyle w:val="ListParagraph"/>
        <w:numPr>
          <w:ilvl w:val="2"/>
          <w:numId w:val="3"/>
        </w:numPr>
      </w:pPr>
      <w:r>
        <w:t>Only use one row of column headers an</w:t>
      </w:r>
      <w:r w:rsidR="00822224">
        <w:t>d one column of row headers. Don’</w:t>
      </w:r>
      <w:r>
        <w:t>t merge or split cells.</w:t>
      </w:r>
    </w:p>
    <w:p w14:paraId="151DDE71" w14:textId="4FC92F87" w:rsidR="00124DEB" w:rsidRDefault="00124DEB" w:rsidP="00234B54">
      <w:pPr>
        <w:pStyle w:val="ListParagraph"/>
        <w:numPr>
          <w:ilvl w:val="2"/>
          <w:numId w:val="3"/>
        </w:numPr>
      </w:pPr>
      <w:r>
        <w:t xml:space="preserve">Present all text horizontally. </w:t>
      </w:r>
      <w:r w:rsidRPr="00124DEB">
        <w:t>Vertical text in a table (such as in a column header) is not 508-compliant.</w:t>
      </w:r>
    </w:p>
    <w:p w14:paraId="23FBD823" w14:textId="59FF67E2" w:rsidR="00905424" w:rsidRDefault="00905424" w:rsidP="00234B54">
      <w:pPr>
        <w:pStyle w:val="ListParagraph"/>
        <w:numPr>
          <w:ilvl w:val="1"/>
          <w:numId w:val="3"/>
        </w:numPr>
      </w:pPr>
      <w:r>
        <w:t>Create the table header row</w:t>
      </w:r>
      <w:r w:rsidRPr="005B765E">
        <w:t xml:space="preserve"> </w:t>
      </w:r>
      <w:r>
        <w:t>by selecting the row of column labels and right-clicking on the table.</w:t>
      </w:r>
    </w:p>
    <w:p w14:paraId="0F9F79B4" w14:textId="77777777" w:rsidR="00905424" w:rsidRDefault="00905424" w:rsidP="00234B54">
      <w:pPr>
        <w:pStyle w:val="ListParagraph"/>
        <w:numPr>
          <w:ilvl w:val="2"/>
          <w:numId w:val="3"/>
        </w:numPr>
      </w:pPr>
      <w:r>
        <w:t xml:space="preserve">Select </w:t>
      </w:r>
      <w:r w:rsidRPr="005B765E">
        <w:rPr>
          <w:b/>
        </w:rPr>
        <w:t>Table Properties</w:t>
      </w:r>
      <w:r>
        <w:t xml:space="preserve">, and then select the </w:t>
      </w:r>
      <w:r w:rsidRPr="005B765E">
        <w:rPr>
          <w:b/>
        </w:rPr>
        <w:t xml:space="preserve">Row </w:t>
      </w:r>
      <w:r>
        <w:t>tab.</w:t>
      </w:r>
    </w:p>
    <w:p w14:paraId="740CB0B3" w14:textId="77777777" w:rsidR="00905424" w:rsidRDefault="00905424" w:rsidP="00234B54">
      <w:pPr>
        <w:pStyle w:val="ListParagraph"/>
        <w:numPr>
          <w:ilvl w:val="2"/>
          <w:numId w:val="3"/>
        </w:numPr>
      </w:pPr>
      <w:r>
        <w:t xml:space="preserve">In the </w:t>
      </w:r>
      <w:r w:rsidRPr="005B765E">
        <w:rPr>
          <w:b/>
        </w:rPr>
        <w:t>Options</w:t>
      </w:r>
      <w:r>
        <w:t xml:space="preserve"> field:</w:t>
      </w:r>
    </w:p>
    <w:p w14:paraId="25E3B9B7" w14:textId="77777777" w:rsidR="00905424" w:rsidRDefault="00905424" w:rsidP="008D0A6C">
      <w:pPr>
        <w:pStyle w:val="ListParagraph"/>
        <w:numPr>
          <w:ilvl w:val="3"/>
          <w:numId w:val="3"/>
        </w:numPr>
        <w:spacing w:before="40" w:after="40"/>
      </w:pPr>
      <w:r>
        <w:t xml:space="preserve">Uncheck </w:t>
      </w:r>
      <w:r w:rsidRPr="005B765E">
        <w:rPr>
          <w:b/>
        </w:rPr>
        <w:t>Allow row to break across pages</w:t>
      </w:r>
      <w:r>
        <w:t>.</w:t>
      </w:r>
    </w:p>
    <w:p w14:paraId="2C587088" w14:textId="77777777" w:rsidR="00905424" w:rsidRDefault="00905424" w:rsidP="008D0A6C">
      <w:pPr>
        <w:pStyle w:val="ListParagraph"/>
        <w:numPr>
          <w:ilvl w:val="3"/>
          <w:numId w:val="3"/>
        </w:numPr>
        <w:spacing w:before="40" w:after="40"/>
      </w:pPr>
      <w:r>
        <w:t xml:space="preserve">Check </w:t>
      </w:r>
      <w:r w:rsidRPr="005B765E">
        <w:rPr>
          <w:b/>
        </w:rPr>
        <w:t>Repeat as header row at the top of each page</w:t>
      </w:r>
      <w:r>
        <w:t>.</w:t>
      </w:r>
    </w:p>
    <w:p w14:paraId="57E1DD15" w14:textId="77777777" w:rsidR="00905424" w:rsidRDefault="00905424" w:rsidP="008D0A6C">
      <w:pPr>
        <w:pStyle w:val="ListParagraph"/>
        <w:numPr>
          <w:ilvl w:val="3"/>
          <w:numId w:val="3"/>
        </w:numPr>
        <w:spacing w:before="40" w:after="40"/>
      </w:pPr>
      <w:r>
        <w:t xml:space="preserve">Click </w:t>
      </w:r>
      <w:r w:rsidRPr="005B765E">
        <w:rPr>
          <w:b/>
        </w:rPr>
        <w:t>OK</w:t>
      </w:r>
      <w:r>
        <w:t>.</w:t>
      </w:r>
    </w:p>
    <w:p w14:paraId="2A4B47B3" w14:textId="2C26F3EF" w:rsidR="00124DEB" w:rsidRDefault="00822224" w:rsidP="00234B54">
      <w:pPr>
        <w:pStyle w:val="ListParagraph"/>
      </w:pPr>
      <w:r>
        <w:t>Don’</w:t>
      </w:r>
      <w:r w:rsidR="00124DEB">
        <w:t xml:space="preserve">t leave cells blank. Add a dash (—) or use “N/A” or similar text. </w:t>
      </w:r>
      <w:r w:rsidR="00124DEB" w:rsidRPr="00CC4B77">
        <w:rPr>
          <w:b/>
          <w:bCs/>
          <w:i/>
        </w:rPr>
        <w:t>Note</w:t>
      </w:r>
      <w:r w:rsidR="00124DEB">
        <w:t>: “Blank” or “No Data” could be inserted in white font to be visible only to assistive technology.</w:t>
      </w:r>
    </w:p>
    <w:p w14:paraId="1E0D3DC1" w14:textId="6A232B08" w:rsidR="00124DEB" w:rsidRPr="00124DEB" w:rsidRDefault="00822224" w:rsidP="00234B54">
      <w:pPr>
        <w:pStyle w:val="ListParagraph"/>
      </w:pPr>
      <w:r>
        <w:t>Don’</w:t>
      </w:r>
      <w:r w:rsidR="00124DEB">
        <w:t>t use blank rows or columns for spacing. Instead, adjust the height or width of the rows or columns containing data.</w:t>
      </w:r>
    </w:p>
    <w:p w14:paraId="0EEB5A01" w14:textId="5B7CD9E4" w:rsidR="00905424" w:rsidRDefault="00905424" w:rsidP="008D0A6C">
      <w:pPr>
        <w:pStyle w:val="ListParagraph"/>
        <w:spacing w:before="40" w:after="40"/>
      </w:pPr>
      <w:r w:rsidRPr="005B765E">
        <w:t xml:space="preserve">Add alt text to each </w:t>
      </w:r>
      <w:r>
        <w:t>table</w:t>
      </w:r>
      <w:r w:rsidRPr="005B765E">
        <w:t>.</w:t>
      </w:r>
    </w:p>
    <w:p w14:paraId="75E89700" w14:textId="77777777" w:rsidR="00905424" w:rsidRDefault="00905424" w:rsidP="008D0A6C">
      <w:pPr>
        <w:pStyle w:val="ListParagraph"/>
        <w:numPr>
          <w:ilvl w:val="1"/>
          <w:numId w:val="3"/>
        </w:numPr>
        <w:spacing w:before="40" w:after="40"/>
      </w:pPr>
      <w:r w:rsidRPr="005B765E">
        <w:t xml:space="preserve">Right-click on the table and select </w:t>
      </w:r>
      <w:r w:rsidRPr="005B765E">
        <w:rPr>
          <w:b/>
        </w:rPr>
        <w:t>Table Properties</w:t>
      </w:r>
      <w:r w:rsidRPr="005B765E">
        <w:t xml:space="preserve"> from the drop-down menu</w:t>
      </w:r>
      <w:r>
        <w:t>.</w:t>
      </w:r>
    </w:p>
    <w:p w14:paraId="76F5D581" w14:textId="71C345DA" w:rsidR="00905424" w:rsidRPr="005B765E" w:rsidRDefault="00905424" w:rsidP="008D0A6C">
      <w:pPr>
        <w:pStyle w:val="ListParagraph"/>
        <w:numPr>
          <w:ilvl w:val="1"/>
          <w:numId w:val="3"/>
        </w:numPr>
        <w:spacing w:before="40" w:after="40"/>
      </w:pPr>
      <w:r w:rsidRPr="005B765E">
        <w:t xml:space="preserve">Click on the </w:t>
      </w:r>
      <w:r w:rsidRPr="005B765E">
        <w:rPr>
          <w:b/>
        </w:rPr>
        <w:t>Alt Text</w:t>
      </w:r>
      <w:r w:rsidRPr="005B765E">
        <w:t xml:space="preserve"> tab and type a description of the table in the </w:t>
      </w:r>
      <w:r w:rsidRPr="005B765E">
        <w:rPr>
          <w:b/>
        </w:rPr>
        <w:t>Title</w:t>
      </w:r>
      <w:r w:rsidRPr="005B765E">
        <w:t xml:space="preserve"> and </w:t>
      </w:r>
      <w:r w:rsidRPr="005B765E">
        <w:rPr>
          <w:b/>
        </w:rPr>
        <w:t xml:space="preserve">Description </w:t>
      </w:r>
      <w:r w:rsidRPr="005B765E">
        <w:t>fields</w:t>
      </w:r>
      <w:r w:rsidR="00124DEB">
        <w:t>.</w:t>
      </w:r>
    </w:p>
    <w:p w14:paraId="500CB577" w14:textId="54320962" w:rsidR="00905424" w:rsidRDefault="00905424" w:rsidP="00A91EC7">
      <w:pPr>
        <w:pStyle w:val="ListParagraph"/>
      </w:pPr>
      <w:r>
        <w:t>Insert a numbered caption above each table</w:t>
      </w:r>
      <w:r w:rsidR="00C34C26">
        <w:t>, not in the first row of the table</w:t>
      </w:r>
      <w:r>
        <w:t>.</w:t>
      </w:r>
    </w:p>
    <w:p w14:paraId="129A7CF6" w14:textId="77777777" w:rsidR="00905424" w:rsidRPr="005B765E" w:rsidRDefault="00905424" w:rsidP="008D0A6C">
      <w:pPr>
        <w:pStyle w:val="ListParagraph"/>
        <w:numPr>
          <w:ilvl w:val="1"/>
          <w:numId w:val="3"/>
        </w:numPr>
        <w:spacing w:before="40" w:after="40"/>
      </w:pPr>
      <w:r w:rsidRPr="005B765E">
        <w:t xml:space="preserve">From the </w:t>
      </w:r>
      <w:r w:rsidRPr="005B765E">
        <w:rPr>
          <w:b/>
        </w:rPr>
        <w:t xml:space="preserve">References </w:t>
      </w:r>
      <w:r w:rsidRPr="005B765E">
        <w:t xml:space="preserve">tab, select </w:t>
      </w:r>
      <w:r w:rsidRPr="005B765E">
        <w:rPr>
          <w:b/>
        </w:rPr>
        <w:t>Insert Caption</w:t>
      </w:r>
      <w:r w:rsidRPr="005B765E">
        <w:t>.</w:t>
      </w:r>
    </w:p>
    <w:p w14:paraId="4BB89DF7" w14:textId="77777777" w:rsidR="00905424" w:rsidRDefault="00905424" w:rsidP="008D0A6C">
      <w:pPr>
        <w:pStyle w:val="ListParagraph"/>
        <w:numPr>
          <w:ilvl w:val="1"/>
          <w:numId w:val="3"/>
        </w:numPr>
        <w:spacing w:before="40" w:after="40"/>
      </w:pPr>
      <w:r>
        <w:t xml:space="preserve">In the </w:t>
      </w:r>
      <w:r w:rsidRPr="00D145F8">
        <w:rPr>
          <w:b/>
        </w:rPr>
        <w:t>Caption</w:t>
      </w:r>
      <w:r>
        <w:t xml:space="preserve"> menu, select the numbering style from the </w:t>
      </w:r>
      <w:r w:rsidRPr="00D145F8">
        <w:rPr>
          <w:b/>
        </w:rPr>
        <w:t>Numbering</w:t>
      </w:r>
      <w:r>
        <w:t xml:space="preserve"> option.</w:t>
      </w:r>
    </w:p>
    <w:p w14:paraId="0490FA34" w14:textId="77777777" w:rsidR="00905424" w:rsidRDefault="00905424" w:rsidP="008D0A6C">
      <w:pPr>
        <w:pStyle w:val="ListParagraph"/>
        <w:numPr>
          <w:ilvl w:val="1"/>
          <w:numId w:val="3"/>
        </w:numPr>
        <w:spacing w:before="40" w:after="40"/>
      </w:pPr>
      <w:r>
        <w:t xml:space="preserve">Type the table name in the </w:t>
      </w:r>
      <w:r w:rsidRPr="00D145F8">
        <w:rPr>
          <w:b/>
        </w:rPr>
        <w:t>Caption</w:t>
      </w:r>
      <w:r>
        <w:t xml:space="preserve"> field. </w:t>
      </w:r>
    </w:p>
    <w:p w14:paraId="48DB5ED4" w14:textId="77777777" w:rsidR="00905424" w:rsidRDefault="00905424" w:rsidP="008D0A6C">
      <w:pPr>
        <w:pStyle w:val="ListParagraph"/>
        <w:numPr>
          <w:ilvl w:val="1"/>
          <w:numId w:val="3"/>
        </w:numPr>
        <w:spacing w:before="40" w:after="40"/>
      </w:pPr>
      <w:r>
        <w:t xml:space="preserve">Select </w:t>
      </w:r>
      <w:r w:rsidRPr="00D145F8">
        <w:rPr>
          <w:b/>
        </w:rPr>
        <w:t>Table</w:t>
      </w:r>
      <w:r>
        <w:t xml:space="preserve"> from the drop-down menu in the </w:t>
      </w:r>
      <w:r w:rsidRPr="00D145F8">
        <w:rPr>
          <w:b/>
        </w:rPr>
        <w:t xml:space="preserve">Label </w:t>
      </w:r>
      <w:r>
        <w:t xml:space="preserve">field. </w:t>
      </w:r>
    </w:p>
    <w:p w14:paraId="22D1BEDD" w14:textId="77777777" w:rsidR="00905424" w:rsidRDefault="00905424" w:rsidP="008D0A6C">
      <w:pPr>
        <w:pStyle w:val="ListParagraph"/>
        <w:numPr>
          <w:ilvl w:val="1"/>
          <w:numId w:val="3"/>
        </w:numPr>
        <w:spacing w:before="40" w:after="40"/>
      </w:pPr>
      <w:r>
        <w:t xml:space="preserve">Click </w:t>
      </w:r>
      <w:r w:rsidRPr="00D145F8">
        <w:rPr>
          <w:b/>
        </w:rPr>
        <w:t>OK</w:t>
      </w:r>
      <w:r>
        <w:t>.</w:t>
      </w:r>
    </w:p>
    <w:p w14:paraId="6393E193" w14:textId="77777777" w:rsidR="00905424" w:rsidRDefault="00905424" w:rsidP="008D0A6C">
      <w:pPr>
        <w:pStyle w:val="ListParagraph"/>
        <w:numPr>
          <w:ilvl w:val="1"/>
          <w:numId w:val="3"/>
        </w:numPr>
        <w:spacing w:before="40" w:after="40"/>
      </w:pPr>
      <w:r>
        <w:t>Center the label above the table.</w:t>
      </w:r>
    </w:p>
    <w:p w14:paraId="1B4CEC5D" w14:textId="1E9EE91E" w:rsidR="00124DEB" w:rsidRDefault="00905424" w:rsidP="00B57974">
      <w:pPr>
        <w:pStyle w:val="ListParagraph"/>
        <w:numPr>
          <w:ilvl w:val="0"/>
          <w:numId w:val="27"/>
        </w:numPr>
      </w:pPr>
      <w:r w:rsidRPr="00D145F8">
        <w:t>If color</w:t>
      </w:r>
      <w:r w:rsidR="00124DEB">
        <w:t>, shading or bolding</w:t>
      </w:r>
      <w:r w:rsidRPr="00D145F8">
        <w:t xml:space="preserve"> is used in a</w:t>
      </w:r>
      <w:r>
        <w:t xml:space="preserve"> table</w:t>
      </w:r>
      <w:r w:rsidR="00124DEB">
        <w:t>:</w:t>
      </w:r>
    </w:p>
    <w:p w14:paraId="3906F770" w14:textId="5BECDF9B" w:rsidR="00124DEB" w:rsidRDefault="00C61C63" w:rsidP="00124DEB">
      <w:pPr>
        <w:pStyle w:val="ListParagraph"/>
        <w:numPr>
          <w:ilvl w:val="1"/>
          <w:numId w:val="27"/>
        </w:numPr>
      </w:pPr>
      <w:r>
        <w:t>Convey</w:t>
      </w:r>
      <w:r w:rsidR="00124DEB">
        <w:t xml:space="preserve"> the information in an additional way to ensure accessibility. </w:t>
      </w:r>
      <w:r w:rsidR="00124DEB" w:rsidRPr="00124DEB">
        <w:t xml:space="preserve">Screen readers and assistive technologies </w:t>
      </w:r>
      <w:r w:rsidR="00124DEB">
        <w:t xml:space="preserve">only </w:t>
      </w:r>
      <w:r w:rsidR="00124DEB" w:rsidRPr="00124DEB">
        <w:t>recognize the underlying text</w:t>
      </w:r>
      <w:r w:rsidR="00124DEB">
        <w:t>,</w:t>
      </w:r>
      <w:r w:rsidR="00124DEB" w:rsidRPr="00124DEB">
        <w:t xml:space="preserve"> not its physical appearance.</w:t>
      </w:r>
    </w:p>
    <w:p w14:paraId="02FBA0F9" w14:textId="77777777" w:rsidR="0066675A" w:rsidRDefault="0066675A" w:rsidP="0066675A">
      <w:pPr>
        <w:pStyle w:val="ListParagraph"/>
        <w:numPr>
          <w:ilvl w:val="1"/>
          <w:numId w:val="27"/>
        </w:numPr>
      </w:pPr>
      <w:r w:rsidRPr="009C045F">
        <w:t>Users with partial sight often experience limited color vision</w:t>
      </w:r>
      <w:r>
        <w:t xml:space="preserve">. </w:t>
      </w:r>
      <w:r w:rsidRPr="009C045F">
        <w:t>Some older users may not be able to see color well</w:t>
      </w:r>
      <w:r>
        <w:t xml:space="preserve">. </w:t>
      </w:r>
    </w:p>
    <w:p w14:paraId="0A5B26DC" w14:textId="77777777" w:rsidR="0066675A" w:rsidRDefault="0066675A" w:rsidP="0066675A">
      <w:pPr>
        <w:pStyle w:val="ListParagraph"/>
        <w:numPr>
          <w:ilvl w:val="1"/>
          <w:numId w:val="27"/>
        </w:numPr>
      </w:pPr>
      <w:r w:rsidRPr="007063E7">
        <w:t xml:space="preserve">Users who have color-blindness benefit when information conveyed by color is available in other visual ways. </w:t>
      </w:r>
      <w:r w:rsidRPr="009C045F">
        <w:t>Color cannot be used as the only visual means to convey information</w:t>
      </w:r>
      <w:r>
        <w:t>.</w:t>
      </w:r>
    </w:p>
    <w:p w14:paraId="65EE7474" w14:textId="566AB282" w:rsidR="0066675A" w:rsidRDefault="0066675A" w:rsidP="0066675A">
      <w:pPr>
        <w:pStyle w:val="ListParagraph"/>
        <w:numPr>
          <w:ilvl w:val="1"/>
          <w:numId w:val="27"/>
        </w:numPr>
      </w:pPr>
      <w:r>
        <w:t>I</w:t>
      </w:r>
      <w:r w:rsidRPr="007063E7">
        <w:t xml:space="preserve">n </w:t>
      </w:r>
      <w:r>
        <w:t>tables, do not use:</w:t>
      </w:r>
    </w:p>
    <w:p w14:paraId="07F66F42" w14:textId="77777777" w:rsidR="0066675A" w:rsidRDefault="0066675A" w:rsidP="0066675A">
      <w:pPr>
        <w:pStyle w:val="ListParagraph"/>
        <w:numPr>
          <w:ilvl w:val="2"/>
          <w:numId w:val="27"/>
        </w:numPr>
      </w:pPr>
      <w:r>
        <w:t>L</w:t>
      </w:r>
      <w:r w:rsidRPr="0066675A">
        <w:t>ight on light or dark on dark colors</w:t>
      </w:r>
    </w:p>
    <w:p w14:paraId="1416FB77" w14:textId="3F4EF525" w:rsidR="0066675A" w:rsidRDefault="0066675A" w:rsidP="0066675A">
      <w:pPr>
        <w:pStyle w:val="ListParagraph"/>
        <w:numPr>
          <w:ilvl w:val="2"/>
          <w:numId w:val="27"/>
        </w:numPr>
      </w:pPr>
      <w:r>
        <w:t>D</w:t>
      </w:r>
      <w:r w:rsidRPr="0066675A">
        <w:t xml:space="preserve">ark labels on a dark segment </w:t>
      </w:r>
      <w:r>
        <w:t xml:space="preserve">and/or light segments on </w:t>
      </w:r>
      <w:r w:rsidRPr="0066675A">
        <w:t>a white background</w:t>
      </w:r>
    </w:p>
    <w:p w14:paraId="50B9B874" w14:textId="77777777" w:rsidR="0066675A" w:rsidRDefault="0066675A" w:rsidP="0066675A">
      <w:pPr>
        <w:pStyle w:val="ListParagraph"/>
        <w:numPr>
          <w:ilvl w:val="1"/>
          <w:numId w:val="27"/>
        </w:numPr>
      </w:pPr>
      <w:r>
        <w:t>Avoid the following color combinations:</w:t>
      </w:r>
    </w:p>
    <w:p w14:paraId="7FE62B21" w14:textId="77777777" w:rsidR="0066675A" w:rsidRPr="007063E7" w:rsidRDefault="0066675A" w:rsidP="0066675A">
      <w:pPr>
        <w:pStyle w:val="ListParagraph"/>
        <w:numPr>
          <w:ilvl w:val="2"/>
          <w:numId w:val="27"/>
        </w:numPr>
      </w:pPr>
      <w:r w:rsidRPr="007063E7">
        <w:t>Blue and grey</w:t>
      </w:r>
    </w:p>
    <w:p w14:paraId="3C118DE5" w14:textId="77777777" w:rsidR="0066675A" w:rsidRPr="007063E7" w:rsidRDefault="0066675A" w:rsidP="0066675A">
      <w:pPr>
        <w:pStyle w:val="ListParagraph"/>
        <w:numPr>
          <w:ilvl w:val="2"/>
          <w:numId w:val="27"/>
        </w:numPr>
      </w:pPr>
      <w:r w:rsidRPr="007063E7">
        <w:t>Blue and purple</w:t>
      </w:r>
    </w:p>
    <w:p w14:paraId="087D5C3E" w14:textId="77777777" w:rsidR="0066675A" w:rsidRPr="007063E7" w:rsidRDefault="0066675A" w:rsidP="0066675A">
      <w:pPr>
        <w:pStyle w:val="ListParagraph"/>
        <w:numPr>
          <w:ilvl w:val="2"/>
          <w:numId w:val="27"/>
        </w:numPr>
      </w:pPr>
      <w:r w:rsidRPr="007063E7">
        <w:t>Green and black</w:t>
      </w:r>
    </w:p>
    <w:p w14:paraId="4C486607" w14:textId="77777777" w:rsidR="0066675A" w:rsidRPr="007063E7" w:rsidRDefault="0066675A" w:rsidP="0066675A">
      <w:pPr>
        <w:pStyle w:val="ListParagraph"/>
        <w:numPr>
          <w:ilvl w:val="2"/>
          <w:numId w:val="27"/>
        </w:numPr>
      </w:pPr>
      <w:r w:rsidRPr="007063E7">
        <w:t>Green and brown</w:t>
      </w:r>
    </w:p>
    <w:p w14:paraId="107EFA88" w14:textId="77777777" w:rsidR="0066675A" w:rsidRPr="007063E7" w:rsidRDefault="0066675A" w:rsidP="0066675A">
      <w:pPr>
        <w:pStyle w:val="ListParagraph"/>
        <w:numPr>
          <w:ilvl w:val="2"/>
          <w:numId w:val="27"/>
        </w:numPr>
      </w:pPr>
      <w:r w:rsidRPr="007063E7">
        <w:t>Green and grey</w:t>
      </w:r>
    </w:p>
    <w:p w14:paraId="725DDAAA" w14:textId="77777777" w:rsidR="0066675A" w:rsidRPr="007063E7" w:rsidRDefault="0066675A" w:rsidP="0066675A">
      <w:pPr>
        <w:pStyle w:val="ListParagraph"/>
        <w:numPr>
          <w:ilvl w:val="2"/>
          <w:numId w:val="27"/>
        </w:numPr>
      </w:pPr>
      <w:r w:rsidRPr="007063E7">
        <w:t>Green and red</w:t>
      </w:r>
    </w:p>
    <w:p w14:paraId="159AB2DB" w14:textId="77777777" w:rsidR="0066675A" w:rsidRDefault="0066675A" w:rsidP="0066675A">
      <w:pPr>
        <w:pStyle w:val="ListParagraph"/>
        <w:numPr>
          <w:ilvl w:val="2"/>
          <w:numId w:val="27"/>
        </w:numPr>
      </w:pPr>
      <w:r w:rsidRPr="007063E7">
        <w:t xml:space="preserve">Light green and yellow    </w:t>
      </w:r>
    </w:p>
    <w:p w14:paraId="24AC59BE" w14:textId="0490CD5E" w:rsidR="0066675A" w:rsidRDefault="0066675A" w:rsidP="00176C4D">
      <w:pPr>
        <w:pStyle w:val="ListParagraph"/>
        <w:numPr>
          <w:ilvl w:val="1"/>
          <w:numId w:val="27"/>
        </w:numPr>
      </w:pPr>
      <w:r>
        <w:t xml:space="preserve">More information about using color is available at </w:t>
      </w:r>
      <w:hyperlink r:id="rId12" w:history="1">
        <w:r w:rsidRPr="00785F89">
          <w:rPr>
            <w:rStyle w:val="Hyperlink"/>
          </w:rPr>
          <w:t>https://blog.datawrapper.de/colorblindness-part2/</w:t>
        </w:r>
      </w:hyperlink>
      <w:r>
        <w:t>.</w:t>
      </w:r>
    </w:p>
    <w:p w14:paraId="1378A3B6" w14:textId="73F4E873" w:rsidR="00C67275" w:rsidRDefault="00C67275" w:rsidP="00C67275">
      <w:pPr>
        <w:pStyle w:val="ListParagraph"/>
        <w:numPr>
          <w:ilvl w:val="1"/>
          <w:numId w:val="27"/>
        </w:numPr>
      </w:pPr>
      <w:r>
        <w:t>E</w:t>
      </w:r>
      <w:r w:rsidRPr="00AB129C">
        <w:t>nsure appropriate levels of color contrast</w:t>
      </w:r>
      <w:r>
        <w:t>—a ratio that represents the difference in brightness of the color of the text and the background color. For example, black text on a white background, has a ratio of 21:1. Specific contrast ratios are recommended depending on the text size:</w:t>
      </w:r>
    </w:p>
    <w:p w14:paraId="162D2B5A" w14:textId="77777777" w:rsidR="00C67275" w:rsidRDefault="00C67275" w:rsidP="00C67275">
      <w:pPr>
        <w:pStyle w:val="ListParagraph"/>
        <w:numPr>
          <w:ilvl w:val="2"/>
          <w:numId w:val="27"/>
        </w:numPr>
      </w:pPr>
      <w:r>
        <w:t>Standard font size: The contrast ratio should be greater than or equal to 4.5:1.</w:t>
      </w:r>
    </w:p>
    <w:p w14:paraId="5DE4D1F1" w14:textId="77777777" w:rsidR="00C67275" w:rsidRDefault="00C67275" w:rsidP="00C67275">
      <w:pPr>
        <w:pStyle w:val="ListParagraph"/>
        <w:numPr>
          <w:ilvl w:val="2"/>
          <w:numId w:val="27"/>
        </w:numPr>
      </w:pPr>
      <w:r>
        <w:t>Large font size: A contrast ratio of 3:1 should be used for font that is at least 14 point and bolded or 18 point and not bolded.</w:t>
      </w:r>
    </w:p>
    <w:p w14:paraId="15866D5B" w14:textId="77777777" w:rsidR="00C67275" w:rsidRDefault="00C67275" w:rsidP="00C67275">
      <w:pPr>
        <w:spacing w:before="60" w:after="60"/>
        <w:ind w:firstLine="1440"/>
      </w:pPr>
    </w:p>
    <w:p w14:paraId="2E56F7DF" w14:textId="77777777" w:rsidR="00C67275" w:rsidRDefault="00C67275" w:rsidP="00C67275">
      <w:pPr>
        <w:spacing w:before="60" w:after="60"/>
        <w:ind w:firstLine="1440"/>
      </w:pPr>
      <w:r>
        <w:t>To review the report for inaccessible color contrast:</w:t>
      </w:r>
    </w:p>
    <w:p w14:paraId="59700060" w14:textId="77777777" w:rsidR="00C67275" w:rsidRDefault="00C67275" w:rsidP="00C67275">
      <w:pPr>
        <w:pStyle w:val="ListParagraph"/>
        <w:numPr>
          <w:ilvl w:val="2"/>
          <w:numId w:val="27"/>
        </w:numPr>
      </w:pPr>
      <w:r>
        <w:t>Run Word’</w:t>
      </w:r>
      <w:r w:rsidRPr="00F266E8">
        <w:t>s accessibility checker</w:t>
      </w:r>
      <w:r>
        <w:t xml:space="preserve"> and manually check each instance where color is used. </w:t>
      </w:r>
    </w:p>
    <w:p w14:paraId="38CB3EF6" w14:textId="77777777" w:rsidR="00C67275" w:rsidRDefault="00C67275" w:rsidP="00C67275">
      <w:pPr>
        <w:pStyle w:val="ListParagraph"/>
        <w:numPr>
          <w:ilvl w:val="2"/>
          <w:numId w:val="27"/>
        </w:numPr>
      </w:pPr>
      <w:r>
        <w:t xml:space="preserve">Use the </w:t>
      </w:r>
      <w:hyperlink r:id="rId13" w:history="1">
        <w:r w:rsidRPr="00F266E8">
          <w:rPr>
            <w:rStyle w:val="Hyperlink"/>
          </w:rPr>
          <w:t>Colour Contrast Analyser</w:t>
        </w:r>
      </w:hyperlink>
      <w:r>
        <w:t xml:space="preserve"> or </w:t>
      </w:r>
      <w:hyperlink r:id="rId14" w:history="1">
        <w:r w:rsidRPr="00F266E8">
          <w:rPr>
            <w:rStyle w:val="Hyperlink"/>
          </w:rPr>
          <w:t>WebAIM Contrast Checker</w:t>
        </w:r>
      </w:hyperlink>
      <w:r>
        <w:t xml:space="preserve"> to check the color contrast.</w:t>
      </w:r>
    </w:p>
    <w:p w14:paraId="683B4645" w14:textId="77777777" w:rsidR="00C67275" w:rsidRDefault="00C67275" w:rsidP="00C67275">
      <w:pPr>
        <w:pStyle w:val="ListParagraph"/>
        <w:numPr>
          <w:ilvl w:val="0"/>
          <w:numId w:val="0"/>
        </w:numPr>
        <w:ind w:left="1440"/>
      </w:pPr>
    </w:p>
    <w:p w14:paraId="0AD3362E" w14:textId="77777777" w:rsidR="00C61C63" w:rsidRDefault="00C67275" w:rsidP="00C67275">
      <w:pPr>
        <w:pStyle w:val="ListParagraph"/>
        <w:numPr>
          <w:ilvl w:val="0"/>
          <w:numId w:val="0"/>
        </w:numPr>
        <w:ind w:left="1440"/>
      </w:pPr>
      <w:r>
        <w:t xml:space="preserve">To use the </w:t>
      </w:r>
      <w:hyperlink r:id="rId15" w:history="1">
        <w:r w:rsidRPr="00F266E8">
          <w:rPr>
            <w:rStyle w:val="Hyperlink"/>
          </w:rPr>
          <w:t>Colour Contrast Analyser</w:t>
        </w:r>
      </w:hyperlink>
      <w:r w:rsidR="00C61C63">
        <w:t>:</w:t>
      </w:r>
    </w:p>
    <w:p w14:paraId="69A90D6F" w14:textId="3A0C47C7" w:rsidR="00C61C63" w:rsidRDefault="00C61C63" w:rsidP="00C61C63">
      <w:pPr>
        <w:pStyle w:val="ListParagraph"/>
        <w:numPr>
          <w:ilvl w:val="2"/>
          <w:numId w:val="27"/>
        </w:numPr>
      </w:pPr>
      <w:r>
        <w:t>Open and download the tool.</w:t>
      </w:r>
    </w:p>
    <w:p w14:paraId="3B5AC942" w14:textId="77777777" w:rsidR="00C67275" w:rsidRDefault="00C67275" w:rsidP="00C67275">
      <w:pPr>
        <w:pStyle w:val="ListParagraph"/>
        <w:numPr>
          <w:ilvl w:val="2"/>
          <w:numId w:val="27"/>
        </w:numPr>
      </w:pPr>
      <w:r w:rsidRPr="00F266E8">
        <w:t xml:space="preserve">Select the </w:t>
      </w:r>
      <w:r w:rsidRPr="00F266E8">
        <w:rPr>
          <w:b/>
        </w:rPr>
        <w:t>eyedropper</w:t>
      </w:r>
      <w:r w:rsidRPr="00F266E8">
        <w:t xml:space="preserve"> icon in the </w:t>
      </w:r>
      <w:r w:rsidRPr="00F266E8">
        <w:rPr>
          <w:b/>
        </w:rPr>
        <w:t>Foreground colour</w:t>
      </w:r>
      <w:r w:rsidRPr="00F266E8">
        <w:t xml:space="preserve"> section. A circle will appear with a small square in the center</w:t>
      </w:r>
      <w:r>
        <w:t>.</w:t>
      </w:r>
    </w:p>
    <w:p w14:paraId="24E7BE2C" w14:textId="77777777" w:rsidR="00C67275" w:rsidRDefault="00C67275" w:rsidP="00C67275">
      <w:pPr>
        <w:pStyle w:val="ListParagraph"/>
        <w:numPr>
          <w:ilvl w:val="2"/>
          <w:numId w:val="27"/>
        </w:numPr>
      </w:pPr>
      <w:r>
        <w:t xml:space="preserve">Use the cursor to drag the small square over a pixel of text in question and select the pixel. The color and its identifier will appear in the </w:t>
      </w:r>
      <w:r w:rsidRPr="00F266E8">
        <w:rPr>
          <w:b/>
        </w:rPr>
        <w:t>Foreground colour</w:t>
      </w:r>
      <w:r>
        <w:t xml:space="preserve"> section.</w:t>
      </w:r>
    </w:p>
    <w:p w14:paraId="6977659D" w14:textId="77777777" w:rsidR="00C67275" w:rsidRDefault="00C67275" w:rsidP="00C67275">
      <w:pPr>
        <w:pStyle w:val="ListParagraph"/>
        <w:numPr>
          <w:ilvl w:val="2"/>
          <w:numId w:val="27"/>
        </w:numPr>
      </w:pPr>
      <w:r>
        <w:t xml:space="preserve">Select the </w:t>
      </w:r>
      <w:r w:rsidRPr="00F266E8">
        <w:rPr>
          <w:b/>
        </w:rPr>
        <w:t>eyedropper</w:t>
      </w:r>
      <w:r>
        <w:t xml:space="preserve"> icon in </w:t>
      </w:r>
      <w:r w:rsidRPr="00F266E8">
        <w:rPr>
          <w:b/>
        </w:rPr>
        <w:t>the Background colour</w:t>
      </w:r>
      <w:r>
        <w:t xml:space="preserve"> section and repeat the previous two steps, selecting a pixel in the background.</w:t>
      </w:r>
    </w:p>
    <w:p w14:paraId="24822AC1" w14:textId="77777777" w:rsidR="00C67275" w:rsidRDefault="00C67275" w:rsidP="00C67275">
      <w:pPr>
        <w:pStyle w:val="ListParagraph"/>
        <w:numPr>
          <w:ilvl w:val="2"/>
          <w:numId w:val="27"/>
        </w:numPr>
      </w:pPr>
      <w:r>
        <w:t xml:space="preserve">The contrast ratio will be displayed in the WCAG 2.1 results section. </w:t>
      </w:r>
      <w:r w:rsidRPr="009E57A6">
        <w:t>If the contrast ratio is inaccessible, change the font or background color and recheck</w:t>
      </w:r>
      <w:r>
        <w:t>.</w:t>
      </w:r>
    </w:p>
    <w:p w14:paraId="30AEE51D" w14:textId="77777777" w:rsidR="00C67275" w:rsidRDefault="00C67275" w:rsidP="00C67275">
      <w:pPr>
        <w:pStyle w:val="ListParagraph"/>
        <w:numPr>
          <w:ilvl w:val="0"/>
          <w:numId w:val="0"/>
        </w:numPr>
        <w:ind w:left="2160"/>
      </w:pPr>
    </w:p>
    <w:p w14:paraId="40984973" w14:textId="26B923BF" w:rsidR="00C67275" w:rsidRDefault="00C67275" w:rsidP="00C67275">
      <w:pPr>
        <w:pStyle w:val="ListParagraph"/>
        <w:numPr>
          <w:ilvl w:val="0"/>
          <w:numId w:val="0"/>
        </w:numPr>
        <w:ind w:left="1800" w:hanging="360"/>
      </w:pPr>
      <w:r w:rsidRPr="009E57A6">
        <w:t xml:space="preserve">To use the </w:t>
      </w:r>
      <w:hyperlink r:id="rId16" w:history="1">
        <w:r w:rsidRPr="009E57A6">
          <w:rPr>
            <w:rStyle w:val="Hyperlink"/>
          </w:rPr>
          <w:t>WebAIM Contrast Checker</w:t>
        </w:r>
      </w:hyperlink>
      <w:r w:rsidRPr="009E57A6">
        <w:t>:</w:t>
      </w:r>
    </w:p>
    <w:p w14:paraId="042A7E8E" w14:textId="526188FC" w:rsidR="00C61C63" w:rsidRDefault="00C61C63" w:rsidP="00C67275">
      <w:pPr>
        <w:pStyle w:val="ListParagraph"/>
        <w:numPr>
          <w:ilvl w:val="2"/>
          <w:numId w:val="27"/>
        </w:numPr>
      </w:pPr>
      <w:r>
        <w:t>Open the online tool.</w:t>
      </w:r>
    </w:p>
    <w:p w14:paraId="2D46984C" w14:textId="77777777" w:rsidR="00C67275" w:rsidRDefault="00C67275" w:rsidP="00C67275">
      <w:pPr>
        <w:pStyle w:val="ListParagraph"/>
        <w:numPr>
          <w:ilvl w:val="2"/>
          <w:numId w:val="27"/>
        </w:numPr>
      </w:pPr>
      <w:r>
        <w:t>Find the hex values of the colors being tested.</w:t>
      </w:r>
    </w:p>
    <w:p w14:paraId="084D5515" w14:textId="77777777" w:rsidR="00C67275" w:rsidRDefault="00C67275" w:rsidP="00C67275">
      <w:pPr>
        <w:pStyle w:val="ListParagraph"/>
        <w:numPr>
          <w:ilvl w:val="2"/>
          <w:numId w:val="27"/>
        </w:numPr>
      </w:pPr>
      <w:r>
        <w:t>Select a sampling of the text to be tested.</w:t>
      </w:r>
    </w:p>
    <w:p w14:paraId="19C5C652" w14:textId="77777777" w:rsidR="00C67275" w:rsidRDefault="00C67275" w:rsidP="00C67275">
      <w:pPr>
        <w:pStyle w:val="ListParagraph"/>
        <w:numPr>
          <w:ilvl w:val="2"/>
          <w:numId w:val="27"/>
        </w:numPr>
      </w:pPr>
      <w:r>
        <w:t>Right-click and select the drop-down menu for font color.</w:t>
      </w:r>
    </w:p>
    <w:p w14:paraId="5355FA66" w14:textId="77777777" w:rsidR="00C67275" w:rsidRDefault="00C67275" w:rsidP="00C67275">
      <w:pPr>
        <w:pStyle w:val="ListParagraph"/>
        <w:numPr>
          <w:ilvl w:val="2"/>
          <w:numId w:val="27"/>
        </w:numPr>
      </w:pPr>
      <w:r>
        <w:t xml:space="preserve">Select </w:t>
      </w:r>
      <w:r w:rsidRPr="009E57A6">
        <w:rPr>
          <w:b/>
        </w:rPr>
        <w:t>More Colors</w:t>
      </w:r>
      <w:r>
        <w:t xml:space="preserve">. The color being identified will show in the box in the lower right corner labeled </w:t>
      </w:r>
      <w:r w:rsidRPr="009E57A6">
        <w:rPr>
          <w:b/>
        </w:rPr>
        <w:t>Current</w:t>
      </w:r>
      <w:r>
        <w:t xml:space="preserve">. </w:t>
      </w:r>
    </w:p>
    <w:p w14:paraId="24740741" w14:textId="77777777" w:rsidR="00C67275" w:rsidRDefault="00C67275" w:rsidP="00C67275">
      <w:pPr>
        <w:pStyle w:val="ListParagraph"/>
        <w:numPr>
          <w:ilvl w:val="2"/>
          <w:numId w:val="27"/>
        </w:numPr>
      </w:pPr>
      <w:r w:rsidRPr="009E57A6">
        <w:t xml:space="preserve">Click on the </w:t>
      </w:r>
      <w:r w:rsidRPr="009E57A6">
        <w:rPr>
          <w:b/>
        </w:rPr>
        <w:t>Custom</w:t>
      </w:r>
      <w:r w:rsidRPr="009E57A6">
        <w:t xml:space="preserve"> tab. The hex value is at the bottom, preceded by a hashtag. </w:t>
      </w:r>
      <w:r w:rsidRPr="00CC4B77">
        <w:rPr>
          <w:b/>
          <w:bCs/>
          <w:i/>
        </w:rPr>
        <w:t>Note</w:t>
      </w:r>
      <w:r>
        <w:t>: T</w:t>
      </w:r>
      <w:r w:rsidRPr="009E57A6">
        <w:t xml:space="preserve">he hex value </w:t>
      </w:r>
      <w:r>
        <w:t>may contain numerical values and/or</w:t>
      </w:r>
      <w:r w:rsidRPr="009E57A6">
        <w:t xml:space="preserve"> letters</w:t>
      </w:r>
      <w:r>
        <w:t>.</w:t>
      </w:r>
    </w:p>
    <w:p w14:paraId="1247072E" w14:textId="77777777" w:rsidR="00C67275" w:rsidRDefault="00C67275" w:rsidP="00C67275">
      <w:pPr>
        <w:pStyle w:val="ListParagraph"/>
        <w:numPr>
          <w:ilvl w:val="2"/>
          <w:numId w:val="27"/>
        </w:numPr>
      </w:pPr>
      <w:r>
        <w:t xml:space="preserve">Return to the </w:t>
      </w:r>
      <w:hyperlink r:id="rId17" w:history="1">
        <w:r w:rsidRPr="009E57A6">
          <w:rPr>
            <w:rStyle w:val="Hyperlink"/>
          </w:rPr>
          <w:t>WebAIM Contrast Checker</w:t>
        </w:r>
      </w:hyperlink>
      <w:r>
        <w:t xml:space="preserve">. Type the hex value in the </w:t>
      </w:r>
      <w:r w:rsidRPr="009E57A6">
        <w:rPr>
          <w:b/>
        </w:rPr>
        <w:t>Foreground Color</w:t>
      </w:r>
      <w:r>
        <w:t xml:space="preserve"> section.</w:t>
      </w:r>
    </w:p>
    <w:p w14:paraId="49EB3CE3" w14:textId="77777777" w:rsidR="00C67275" w:rsidRDefault="00C67275" w:rsidP="00C67275">
      <w:pPr>
        <w:pStyle w:val="ListParagraph"/>
        <w:numPr>
          <w:ilvl w:val="2"/>
          <w:numId w:val="27"/>
        </w:numPr>
      </w:pPr>
      <w:r>
        <w:t xml:space="preserve">If the background color is other than white (#FFFFFF), repeat the previous steps by right-clicking on the background color instead of selecting a sampling of the text. Return to the </w:t>
      </w:r>
      <w:hyperlink r:id="rId18" w:history="1">
        <w:r w:rsidRPr="009E57A6">
          <w:rPr>
            <w:rStyle w:val="Hyperlink"/>
          </w:rPr>
          <w:t>WebAIM Contrast Checker</w:t>
        </w:r>
      </w:hyperlink>
      <w:r>
        <w:t xml:space="preserve"> and type the hex value in the </w:t>
      </w:r>
      <w:r w:rsidRPr="009E57A6">
        <w:rPr>
          <w:b/>
        </w:rPr>
        <w:t>Background Color</w:t>
      </w:r>
      <w:r>
        <w:t xml:space="preserve"> section.</w:t>
      </w:r>
    </w:p>
    <w:p w14:paraId="608BADC0" w14:textId="77777777" w:rsidR="00C67275" w:rsidRPr="00AB129C" w:rsidRDefault="00C67275" w:rsidP="00C67275">
      <w:pPr>
        <w:pStyle w:val="ListParagraph"/>
        <w:numPr>
          <w:ilvl w:val="2"/>
          <w:numId w:val="27"/>
        </w:numPr>
      </w:pPr>
      <w:r>
        <w:t xml:space="preserve">The contrast ratio will appear, indicating whether the color combination is accessible for normal and large text. </w:t>
      </w:r>
      <w:r w:rsidRPr="009E57A6">
        <w:t>If the contrast ratio is inaccessible, change the font or background color and recheck</w:t>
      </w:r>
      <w:r>
        <w:t>.</w:t>
      </w:r>
    </w:p>
    <w:p w14:paraId="6671FCBE" w14:textId="77777777" w:rsidR="00C5455B" w:rsidRDefault="00C5455B" w:rsidP="00C61C63"/>
    <w:p w14:paraId="7266D4F8" w14:textId="27643FBB" w:rsidR="00905424" w:rsidRDefault="00C61C63" w:rsidP="00C61C63">
      <w:r>
        <w:t xml:space="preserve">Below are two sample tables that meet Section 508 accessibility requirements. Examples of alt text for each table are also provided. Alt text may also be viewed within the table by highlighting the table, selecting </w:t>
      </w:r>
      <w:r w:rsidRPr="00C5455B">
        <w:rPr>
          <w:b/>
        </w:rPr>
        <w:t>Table Properties</w:t>
      </w:r>
      <w:r>
        <w:t xml:space="preserve"> and selecting </w:t>
      </w:r>
      <w:r w:rsidRPr="00C5455B">
        <w:rPr>
          <w:b/>
        </w:rPr>
        <w:t>Alt Text</w:t>
      </w:r>
      <w:r>
        <w:t>.</w:t>
      </w:r>
    </w:p>
    <w:p w14:paraId="7BD64715" w14:textId="77777777" w:rsidR="00C5455B" w:rsidRDefault="00C5455B" w:rsidP="00C61C63"/>
    <w:p w14:paraId="558C2546" w14:textId="001EB54F" w:rsidR="00905424" w:rsidRDefault="00905424" w:rsidP="00C67275">
      <w:pPr>
        <w:pStyle w:val="Caption"/>
        <w:spacing w:after="120"/>
      </w:pPr>
      <w:bookmarkStart w:id="14" w:name="_Toc132183743"/>
      <w:r>
        <w:t xml:space="preserve">Table </w:t>
      </w:r>
      <w:fldSimple w:instr=" SEQ Table \* ARABIC ">
        <w:r w:rsidR="00F322FE">
          <w:rPr>
            <w:noProof/>
          </w:rPr>
          <w:t>1</w:t>
        </w:r>
      </w:fldSimple>
      <w:r>
        <w:t>. Nonstandard Traffic Signs Used for Pedestrian and Cyclist Safety</w:t>
      </w:r>
      <w:bookmarkEnd w:id="14"/>
      <w:r>
        <w:t xml:space="preserve"> </w:t>
      </w:r>
    </w:p>
    <w:tbl>
      <w:tblPr>
        <w:tblStyle w:val="TableGrid1"/>
        <w:tblW w:w="0" w:type="auto"/>
        <w:jc w:val="center"/>
        <w:tblLook w:val="04A0" w:firstRow="1" w:lastRow="0" w:firstColumn="1" w:lastColumn="0" w:noHBand="0" w:noVBand="1"/>
        <w:tblCaption w:val="Table 1. Nonstandard Traffic Signs Used for Pedestrian and Cyclist Safety "/>
        <w:tblDescription w:val="Table 1. Nonstandard Traffic Signs Used for Pedestrian and Cyclist Safety "/>
      </w:tblPr>
      <w:tblGrid>
        <w:gridCol w:w="1080"/>
        <w:gridCol w:w="1080"/>
        <w:gridCol w:w="1080"/>
        <w:gridCol w:w="1080"/>
        <w:gridCol w:w="1080"/>
        <w:gridCol w:w="1434"/>
        <w:gridCol w:w="1080"/>
      </w:tblGrid>
      <w:tr w:rsidR="00905424" w:rsidRPr="00D04A92" w14:paraId="2E299B0B" w14:textId="77777777" w:rsidTr="00C5455B">
        <w:trPr>
          <w:cantSplit/>
          <w:tblHeader/>
          <w:jc w:val="center"/>
        </w:trPr>
        <w:tc>
          <w:tcPr>
            <w:tcW w:w="1080" w:type="dxa"/>
            <w:vAlign w:val="center"/>
          </w:tcPr>
          <w:p w14:paraId="7C7EDE98"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District</w:t>
            </w:r>
          </w:p>
        </w:tc>
        <w:tc>
          <w:tcPr>
            <w:tcW w:w="1080" w:type="dxa"/>
            <w:vAlign w:val="center"/>
          </w:tcPr>
          <w:p w14:paraId="2A2E6A33"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Bike Lane Signs</w:t>
            </w:r>
          </w:p>
        </w:tc>
        <w:tc>
          <w:tcPr>
            <w:tcW w:w="1080" w:type="dxa"/>
            <w:vAlign w:val="center"/>
          </w:tcPr>
          <w:p w14:paraId="51ACFF77"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Bus Stop Signs</w:t>
            </w:r>
          </w:p>
        </w:tc>
        <w:tc>
          <w:tcPr>
            <w:tcW w:w="1080" w:type="dxa"/>
            <w:vAlign w:val="center"/>
          </w:tcPr>
          <w:p w14:paraId="74D1695F"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Flashing Stop Signs</w:t>
            </w:r>
          </w:p>
        </w:tc>
        <w:tc>
          <w:tcPr>
            <w:tcW w:w="1080" w:type="dxa"/>
            <w:vAlign w:val="center"/>
          </w:tcPr>
          <w:p w14:paraId="20C445FE"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Hybrid Beacons</w:t>
            </w:r>
          </w:p>
        </w:tc>
        <w:tc>
          <w:tcPr>
            <w:tcW w:w="1080" w:type="dxa"/>
            <w:vAlign w:val="center"/>
          </w:tcPr>
          <w:p w14:paraId="24BDEB14"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Parking/Biking Signs</w:t>
            </w:r>
          </w:p>
        </w:tc>
        <w:tc>
          <w:tcPr>
            <w:tcW w:w="1080" w:type="dxa"/>
            <w:vAlign w:val="center"/>
          </w:tcPr>
          <w:p w14:paraId="24F034E2" w14:textId="77777777" w:rsidR="00905424" w:rsidRPr="00D04A92" w:rsidRDefault="00905424" w:rsidP="001B21DE">
            <w:pPr>
              <w:spacing w:before="60" w:after="60"/>
              <w:jc w:val="center"/>
              <w:rPr>
                <w:rFonts w:ascii="Calibri" w:eastAsia="Calibri" w:hAnsi="Calibri" w:cs="Times New Roman"/>
                <w:b/>
                <w:sz w:val="20"/>
                <w:szCs w:val="20"/>
              </w:rPr>
            </w:pPr>
            <w:r w:rsidRPr="00D04A92">
              <w:rPr>
                <w:rFonts w:ascii="Calibri" w:eastAsia="Calibri" w:hAnsi="Calibri" w:cs="Times New Roman"/>
                <w:b/>
                <w:sz w:val="20"/>
                <w:szCs w:val="20"/>
              </w:rPr>
              <w:t>Trail Signs</w:t>
            </w:r>
          </w:p>
        </w:tc>
      </w:tr>
      <w:tr w:rsidR="00905424" w:rsidRPr="00D04A92" w14:paraId="5683B99E" w14:textId="77777777" w:rsidTr="001F4315">
        <w:trPr>
          <w:jc w:val="center"/>
        </w:trPr>
        <w:tc>
          <w:tcPr>
            <w:tcW w:w="1080" w:type="dxa"/>
            <w:vAlign w:val="center"/>
          </w:tcPr>
          <w:p w14:paraId="0D2DBFC7" w14:textId="77777777" w:rsidR="00905424" w:rsidRPr="00CC4B77" w:rsidRDefault="00905424" w:rsidP="001B21DE">
            <w:pPr>
              <w:spacing w:before="60" w:after="60"/>
              <w:jc w:val="center"/>
              <w:rPr>
                <w:rFonts w:ascii="Calibri" w:eastAsia="Calibri" w:hAnsi="Calibri" w:cs="Times New Roman"/>
                <w:b/>
                <w:bCs/>
                <w:sz w:val="20"/>
                <w:szCs w:val="20"/>
              </w:rPr>
            </w:pPr>
            <w:r w:rsidRPr="00CC4B77">
              <w:rPr>
                <w:rFonts w:ascii="Calibri" w:eastAsia="Calibri" w:hAnsi="Calibri" w:cs="Times New Roman"/>
                <w:b/>
                <w:bCs/>
                <w:sz w:val="20"/>
                <w:szCs w:val="20"/>
              </w:rPr>
              <w:t>1</w:t>
            </w:r>
          </w:p>
        </w:tc>
        <w:tc>
          <w:tcPr>
            <w:tcW w:w="1080" w:type="dxa"/>
            <w:vAlign w:val="center"/>
          </w:tcPr>
          <w:p w14:paraId="2F22F369"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17</w:t>
            </w:r>
          </w:p>
        </w:tc>
        <w:tc>
          <w:tcPr>
            <w:tcW w:w="1080" w:type="dxa"/>
            <w:vAlign w:val="center"/>
          </w:tcPr>
          <w:p w14:paraId="6AE0CCDF"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6</w:t>
            </w:r>
          </w:p>
        </w:tc>
        <w:tc>
          <w:tcPr>
            <w:tcW w:w="1080" w:type="dxa"/>
            <w:vAlign w:val="center"/>
          </w:tcPr>
          <w:p w14:paraId="4D207D06"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4</w:t>
            </w:r>
          </w:p>
        </w:tc>
        <w:tc>
          <w:tcPr>
            <w:tcW w:w="1080" w:type="dxa"/>
            <w:vAlign w:val="center"/>
          </w:tcPr>
          <w:p w14:paraId="72692C50"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12</w:t>
            </w:r>
          </w:p>
        </w:tc>
        <w:tc>
          <w:tcPr>
            <w:tcW w:w="1080" w:type="dxa"/>
            <w:vAlign w:val="center"/>
          </w:tcPr>
          <w:p w14:paraId="47D5F0CC"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c>
          <w:tcPr>
            <w:tcW w:w="1080" w:type="dxa"/>
            <w:vAlign w:val="center"/>
          </w:tcPr>
          <w:p w14:paraId="7583A5FC"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r>
      <w:tr w:rsidR="00905424" w:rsidRPr="00D04A92" w14:paraId="3DB7CA09" w14:textId="77777777" w:rsidTr="001F4315">
        <w:trPr>
          <w:jc w:val="center"/>
        </w:trPr>
        <w:tc>
          <w:tcPr>
            <w:tcW w:w="1080" w:type="dxa"/>
            <w:vAlign w:val="center"/>
          </w:tcPr>
          <w:p w14:paraId="1674D305" w14:textId="77777777" w:rsidR="00905424" w:rsidRPr="00CC4B77" w:rsidRDefault="00905424" w:rsidP="001B21DE">
            <w:pPr>
              <w:spacing w:before="60" w:after="60"/>
              <w:jc w:val="center"/>
              <w:rPr>
                <w:rFonts w:ascii="Calibri" w:eastAsia="Calibri" w:hAnsi="Calibri" w:cs="Times New Roman"/>
                <w:b/>
                <w:bCs/>
                <w:sz w:val="20"/>
                <w:szCs w:val="20"/>
              </w:rPr>
            </w:pPr>
            <w:r w:rsidRPr="00CC4B77">
              <w:rPr>
                <w:rFonts w:ascii="Calibri" w:eastAsia="Calibri" w:hAnsi="Calibri" w:cs="Times New Roman"/>
                <w:b/>
                <w:bCs/>
                <w:sz w:val="20"/>
                <w:szCs w:val="20"/>
              </w:rPr>
              <w:t>2</w:t>
            </w:r>
          </w:p>
        </w:tc>
        <w:tc>
          <w:tcPr>
            <w:tcW w:w="1080" w:type="dxa"/>
            <w:vAlign w:val="center"/>
          </w:tcPr>
          <w:p w14:paraId="1AD01A85"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22</w:t>
            </w:r>
          </w:p>
        </w:tc>
        <w:tc>
          <w:tcPr>
            <w:tcW w:w="1080" w:type="dxa"/>
            <w:vAlign w:val="center"/>
          </w:tcPr>
          <w:p w14:paraId="3C962088"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8</w:t>
            </w:r>
          </w:p>
        </w:tc>
        <w:tc>
          <w:tcPr>
            <w:tcW w:w="1080" w:type="dxa"/>
            <w:vAlign w:val="center"/>
          </w:tcPr>
          <w:p w14:paraId="666ACE6E"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c>
          <w:tcPr>
            <w:tcW w:w="1080" w:type="dxa"/>
            <w:vAlign w:val="center"/>
          </w:tcPr>
          <w:p w14:paraId="2A7E47AD"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15</w:t>
            </w:r>
          </w:p>
        </w:tc>
        <w:tc>
          <w:tcPr>
            <w:tcW w:w="1080" w:type="dxa"/>
            <w:vAlign w:val="center"/>
          </w:tcPr>
          <w:p w14:paraId="49907909"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7</w:t>
            </w:r>
          </w:p>
        </w:tc>
        <w:tc>
          <w:tcPr>
            <w:tcW w:w="1080" w:type="dxa"/>
            <w:vAlign w:val="center"/>
          </w:tcPr>
          <w:p w14:paraId="46802928"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7</w:t>
            </w:r>
          </w:p>
        </w:tc>
      </w:tr>
      <w:tr w:rsidR="00905424" w:rsidRPr="00D04A92" w14:paraId="32BBB901" w14:textId="77777777" w:rsidTr="001F4315">
        <w:trPr>
          <w:jc w:val="center"/>
        </w:trPr>
        <w:tc>
          <w:tcPr>
            <w:tcW w:w="1080" w:type="dxa"/>
            <w:vAlign w:val="center"/>
          </w:tcPr>
          <w:p w14:paraId="4ECE8154" w14:textId="77777777" w:rsidR="00905424" w:rsidRPr="00CC4B77" w:rsidRDefault="00905424" w:rsidP="001B21DE">
            <w:pPr>
              <w:spacing w:before="60" w:after="60"/>
              <w:jc w:val="center"/>
              <w:rPr>
                <w:rFonts w:ascii="Calibri" w:eastAsia="Calibri" w:hAnsi="Calibri" w:cs="Times New Roman"/>
                <w:b/>
                <w:bCs/>
                <w:sz w:val="20"/>
                <w:szCs w:val="20"/>
              </w:rPr>
            </w:pPr>
            <w:r w:rsidRPr="00CC4B77">
              <w:rPr>
                <w:rFonts w:ascii="Calibri" w:eastAsia="Calibri" w:hAnsi="Calibri" w:cs="Times New Roman"/>
                <w:b/>
                <w:bCs/>
                <w:sz w:val="20"/>
                <w:szCs w:val="20"/>
              </w:rPr>
              <w:t>3</w:t>
            </w:r>
          </w:p>
        </w:tc>
        <w:tc>
          <w:tcPr>
            <w:tcW w:w="1080" w:type="dxa"/>
            <w:vAlign w:val="center"/>
          </w:tcPr>
          <w:p w14:paraId="634446FC"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c>
          <w:tcPr>
            <w:tcW w:w="1080" w:type="dxa"/>
            <w:vAlign w:val="center"/>
          </w:tcPr>
          <w:p w14:paraId="4D6418B9"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w:t>
            </w:r>
          </w:p>
        </w:tc>
        <w:tc>
          <w:tcPr>
            <w:tcW w:w="1080" w:type="dxa"/>
            <w:vAlign w:val="center"/>
          </w:tcPr>
          <w:p w14:paraId="14154F9F"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0</w:t>
            </w:r>
          </w:p>
        </w:tc>
        <w:tc>
          <w:tcPr>
            <w:tcW w:w="1080" w:type="dxa"/>
            <w:vAlign w:val="center"/>
          </w:tcPr>
          <w:p w14:paraId="109C3525"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2</w:t>
            </w:r>
          </w:p>
        </w:tc>
        <w:tc>
          <w:tcPr>
            <w:tcW w:w="1080" w:type="dxa"/>
            <w:vAlign w:val="center"/>
          </w:tcPr>
          <w:p w14:paraId="53AF90A0"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0</w:t>
            </w:r>
          </w:p>
        </w:tc>
        <w:tc>
          <w:tcPr>
            <w:tcW w:w="1080" w:type="dxa"/>
            <w:vAlign w:val="center"/>
          </w:tcPr>
          <w:p w14:paraId="114C2F35"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0</w:t>
            </w:r>
          </w:p>
        </w:tc>
      </w:tr>
      <w:tr w:rsidR="00905424" w:rsidRPr="00D04A92" w14:paraId="5C4D5B97" w14:textId="77777777" w:rsidTr="001F4315">
        <w:trPr>
          <w:jc w:val="center"/>
        </w:trPr>
        <w:tc>
          <w:tcPr>
            <w:tcW w:w="1080" w:type="dxa"/>
            <w:vAlign w:val="center"/>
          </w:tcPr>
          <w:p w14:paraId="66B53068" w14:textId="77777777" w:rsidR="00905424" w:rsidRPr="00CC4B77" w:rsidRDefault="00905424" w:rsidP="001B21DE">
            <w:pPr>
              <w:spacing w:before="60" w:after="60"/>
              <w:jc w:val="center"/>
              <w:rPr>
                <w:rFonts w:ascii="Calibri" w:eastAsia="Calibri" w:hAnsi="Calibri" w:cs="Times New Roman"/>
                <w:b/>
                <w:bCs/>
                <w:sz w:val="20"/>
                <w:szCs w:val="20"/>
              </w:rPr>
            </w:pPr>
            <w:r w:rsidRPr="00CC4B77">
              <w:rPr>
                <w:rFonts w:ascii="Calibri" w:eastAsia="Calibri" w:hAnsi="Calibri" w:cs="Times New Roman"/>
                <w:b/>
                <w:bCs/>
                <w:sz w:val="20"/>
                <w:szCs w:val="20"/>
              </w:rPr>
              <w:t>4</w:t>
            </w:r>
          </w:p>
        </w:tc>
        <w:tc>
          <w:tcPr>
            <w:tcW w:w="1080" w:type="dxa"/>
            <w:vAlign w:val="center"/>
          </w:tcPr>
          <w:p w14:paraId="500EE5D7"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14</w:t>
            </w:r>
          </w:p>
        </w:tc>
        <w:tc>
          <w:tcPr>
            <w:tcW w:w="1080" w:type="dxa"/>
            <w:vAlign w:val="center"/>
          </w:tcPr>
          <w:p w14:paraId="66943DB3"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c>
          <w:tcPr>
            <w:tcW w:w="1080" w:type="dxa"/>
            <w:vAlign w:val="center"/>
          </w:tcPr>
          <w:p w14:paraId="600FD8A3"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4</w:t>
            </w:r>
          </w:p>
        </w:tc>
        <w:tc>
          <w:tcPr>
            <w:tcW w:w="1080" w:type="dxa"/>
            <w:vAlign w:val="center"/>
          </w:tcPr>
          <w:p w14:paraId="5AF6D289"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10</w:t>
            </w:r>
          </w:p>
        </w:tc>
        <w:tc>
          <w:tcPr>
            <w:tcW w:w="1080" w:type="dxa"/>
            <w:vAlign w:val="center"/>
          </w:tcPr>
          <w:p w14:paraId="49F7AC22"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5</w:t>
            </w:r>
          </w:p>
        </w:tc>
        <w:tc>
          <w:tcPr>
            <w:tcW w:w="1080" w:type="dxa"/>
            <w:vAlign w:val="center"/>
          </w:tcPr>
          <w:p w14:paraId="3D937070"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6</w:t>
            </w:r>
          </w:p>
        </w:tc>
      </w:tr>
      <w:tr w:rsidR="00905424" w:rsidRPr="00D04A92" w14:paraId="346B9AC1" w14:textId="77777777" w:rsidTr="001F4315">
        <w:trPr>
          <w:jc w:val="center"/>
        </w:trPr>
        <w:tc>
          <w:tcPr>
            <w:tcW w:w="1080" w:type="dxa"/>
            <w:vAlign w:val="center"/>
          </w:tcPr>
          <w:p w14:paraId="1EBFA712" w14:textId="77777777" w:rsidR="00905424" w:rsidRPr="00CC4B77" w:rsidRDefault="00905424" w:rsidP="001B21DE">
            <w:pPr>
              <w:spacing w:before="60" w:after="60"/>
              <w:jc w:val="center"/>
              <w:rPr>
                <w:rFonts w:ascii="Calibri" w:eastAsia="Calibri" w:hAnsi="Calibri" w:cs="Times New Roman"/>
                <w:b/>
                <w:bCs/>
                <w:sz w:val="20"/>
                <w:szCs w:val="20"/>
              </w:rPr>
            </w:pPr>
            <w:r w:rsidRPr="00CC4B77">
              <w:rPr>
                <w:rFonts w:ascii="Calibri" w:eastAsia="Calibri" w:hAnsi="Calibri" w:cs="Times New Roman"/>
                <w:b/>
                <w:bCs/>
                <w:sz w:val="20"/>
                <w:szCs w:val="20"/>
              </w:rPr>
              <w:t>5</w:t>
            </w:r>
          </w:p>
        </w:tc>
        <w:tc>
          <w:tcPr>
            <w:tcW w:w="1080" w:type="dxa"/>
            <w:vAlign w:val="center"/>
          </w:tcPr>
          <w:p w14:paraId="397910A4"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9</w:t>
            </w:r>
          </w:p>
        </w:tc>
        <w:tc>
          <w:tcPr>
            <w:tcW w:w="1080" w:type="dxa"/>
            <w:vAlign w:val="center"/>
          </w:tcPr>
          <w:p w14:paraId="748038C5"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2</w:t>
            </w:r>
          </w:p>
        </w:tc>
        <w:tc>
          <w:tcPr>
            <w:tcW w:w="1080" w:type="dxa"/>
            <w:vAlign w:val="center"/>
          </w:tcPr>
          <w:p w14:paraId="760ECB8F"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0</w:t>
            </w:r>
          </w:p>
        </w:tc>
        <w:tc>
          <w:tcPr>
            <w:tcW w:w="1080" w:type="dxa"/>
            <w:vAlign w:val="center"/>
          </w:tcPr>
          <w:p w14:paraId="30A41FAA"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4</w:t>
            </w:r>
          </w:p>
        </w:tc>
        <w:tc>
          <w:tcPr>
            <w:tcW w:w="1080" w:type="dxa"/>
            <w:vAlign w:val="center"/>
          </w:tcPr>
          <w:p w14:paraId="235F9A32"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0</w:t>
            </w:r>
          </w:p>
        </w:tc>
        <w:tc>
          <w:tcPr>
            <w:tcW w:w="1080" w:type="dxa"/>
            <w:vAlign w:val="center"/>
          </w:tcPr>
          <w:p w14:paraId="25AB370C" w14:textId="77777777" w:rsidR="00905424" w:rsidRPr="00D04A92" w:rsidRDefault="00905424" w:rsidP="001B21DE">
            <w:pPr>
              <w:spacing w:before="60" w:after="60"/>
              <w:jc w:val="center"/>
              <w:rPr>
                <w:rFonts w:ascii="Calibri" w:eastAsia="Calibri" w:hAnsi="Calibri" w:cs="Times New Roman"/>
                <w:sz w:val="20"/>
                <w:szCs w:val="20"/>
              </w:rPr>
            </w:pPr>
            <w:r w:rsidRPr="00D04A92">
              <w:rPr>
                <w:rFonts w:ascii="Calibri" w:eastAsia="Calibri" w:hAnsi="Calibri" w:cs="Times New Roman"/>
                <w:sz w:val="20"/>
                <w:szCs w:val="20"/>
              </w:rPr>
              <w:t>4</w:t>
            </w:r>
          </w:p>
        </w:tc>
      </w:tr>
    </w:tbl>
    <w:p w14:paraId="1F1CBE53" w14:textId="77777777" w:rsidR="00905424" w:rsidRDefault="00905424" w:rsidP="00C67275"/>
    <w:p w14:paraId="3DF9F87D" w14:textId="75DEC2CB" w:rsidR="00C5455B" w:rsidRDefault="00C5455B" w:rsidP="00C67275">
      <w:r>
        <w:t xml:space="preserve">[Alt text: </w:t>
      </w:r>
      <w:r w:rsidRPr="00C5455B">
        <w:t>Table 1. Nonstandard Traffic Signs Used for Pedestrian and Cyclist Safety</w:t>
      </w:r>
      <w:r>
        <w:t>]</w:t>
      </w:r>
    </w:p>
    <w:p w14:paraId="7DE3EFB0" w14:textId="77777777" w:rsidR="00C5455B" w:rsidRDefault="00C5455B" w:rsidP="00C67275"/>
    <w:p w14:paraId="4DCDE46D" w14:textId="77777777" w:rsidR="008D0A6C" w:rsidRDefault="008D0A6C" w:rsidP="00C67275">
      <w:pPr>
        <w:pStyle w:val="Caption"/>
        <w:spacing w:after="120"/>
      </w:pPr>
      <w:bookmarkStart w:id="15" w:name="_Toc132183744"/>
    </w:p>
    <w:p w14:paraId="7D4915E2" w14:textId="77777777" w:rsidR="008D0A6C" w:rsidRDefault="008D0A6C" w:rsidP="00C67275">
      <w:pPr>
        <w:pStyle w:val="Caption"/>
        <w:spacing w:after="120"/>
      </w:pPr>
    </w:p>
    <w:p w14:paraId="2CBE3252" w14:textId="6EC100D0" w:rsidR="00905424" w:rsidRDefault="005B5022" w:rsidP="00C67275">
      <w:pPr>
        <w:pStyle w:val="Caption"/>
        <w:spacing w:after="120"/>
      </w:pPr>
      <w:r>
        <w:t xml:space="preserve">Table </w:t>
      </w:r>
      <w:fldSimple w:instr=" SEQ Table \* ARABIC ">
        <w:r w:rsidR="00F322FE">
          <w:rPr>
            <w:noProof/>
          </w:rPr>
          <w:t>2</w:t>
        </w:r>
      </w:fldSimple>
      <w:r>
        <w:t>. Examples of Accessible Color Contrast</w:t>
      </w:r>
      <w:bookmarkEnd w:id="15"/>
    </w:p>
    <w:tbl>
      <w:tblPr>
        <w:tblStyle w:val="TableGrid"/>
        <w:tblW w:w="0" w:type="auto"/>
        <w:jc w:val="center"/>
        <w:tblLook w:val="04A0" w:firstRow="1" w:lastRow="0" w:firstColumn="1" w:lastColumn="0" w:noHBand="0" w:noVBand="1"/>
        <w:tblCaption w:val="Table 2. Examples of Accessible Color Contrast"/>
        <w:tblDescription w:val="Table 2. Examples of Accessible Color Contrast"/>
      </w:tblPr>
      <w:tblGrid>
        <w:gridCol w:w="1890"/>
        <w:gridCol w:w="1440"/>
      </w:tblGrid>
      <w:tr w:rsidR="00905424" w:rsidRPr="00905424" w14:paraId="2E0044CD" w14:textId="77777777" w:rsidTr="001F4315">
        <w:trPr>
          <w:trHeight w:val="458"/>
          <w:tblHeader/>
          <w:jc w:val="center"/>
        </w:trPr>
        <w:tc>
          <w:tcPr>
            <w:tcW w:w="1890" w:type="dxa"/>
            <w:shd w:val="clear" w:color="auto" w:fill="9CC2E5" w:themeFill="accent1" w:themeFillTint="99"/>
            <w:vAlign w:val="center"/>
          </w:tcPr>
          <w:p w14:paraId="70BBB9FD" w14:textId="677EF838" w:rsidR="00905424" w:rsidRPr="00905424" w:rsidRDefault="00905424" w:rsidP="005B5022">
            <w:pPr>
              <w:spacing w:before="60" w:after="60"/>
              <w:jc w:val="center"/>
              <w:rPr>
                <w:rFonts w:ascii="Calibri" w:hAnsi="Calibri"/>
                <w:b/>
                <w:sz w:val="22"/>
                <w:szCs w:val="22"/>
              </w:rPr>
            </w:pPr>
            <w:r w:rsidRPr="00905424">
              <w:rPr>
                <w:rFonts w:ascii="Calibri" w:hAnsi="Calibri"/>
                <w:b/>
                <w:sz w:val="22"/>
                <w:szCs w:val="22"/>
              </w:rPr>
              <w:t>Traffic Mode</w:t>
            </w:r>
          </w:p>
        </w:tc>
        <w:tc>
          <w:tcPr>
            <w:tcW w:w="1440" w:type="dxa"/>
            <w:shd w:val="clear" w:color="auto" w:fill="9CC2E5" w:themeFill="accent1" w:themeFillTint="99"/>
            <w:vAlign w:val="center"/>
          </w:tcPr>
          <w:p w14:paraId="6CDB23FB" w14:textId="0D05743C" w:rsidR="00905424" w:rsidRPr="00905424" w:rsidRDefault="00905424" w:rsidP="005B5022">
            <w:pPr>
              <w:spacing w:before="60" w:after="60"/>
              <w:jc w:val="center"/>
              <w:rPr>
                <w:rFonts w:ascii="Calibri" w:hAnsi="Calibri"/>
                <w:b/>
                <w:sz w:val="22"/>
                <w:szCs w:val="22"/>
              </w:rPr>
            </w:pPr>
            <w:r w:rsidRPr="00905424">
              <w:rPr>
                <w:rFonts w:ascii="Calibri" w:hAnsi="Calibri"/>
                <w:b/>
                <w:sz w:val="22"/>
                <w:szCs w:val="22"/>
              </w:rPr>
              <w:t>Percentage</w:t>
            </w:r>
          </w:p>
        </w:tc>
      </w:tr>
      <w:tr w:rsidR="00905424" w:rsidRPr="00905424" w14:paraId="6FFA793F" w14:textId="77777777" w:rsidTr="001F4315">
        <w:trPr>
          <w:jc w:val="center"/>
        </w:trPr>
        <w:tc>
          <w:tcPr>
            <w:tcW w:w="1890" w:type="dxa"/>
          </w:tcPr>
          <w:p w14:paraId="5B5C469C" w14:textId="2548C6E3" w:rsidR="00905424" w:rsidRPr="00905424" w:rsidRDefault="00905424" w:rsidP="005B5022">
            <w:pPr>
              <w:spacing w:before="60" w:after="60"/>
              <w:jc w:val="center"/>
              <w:rPr>
                <w:rFonts w:ascii="Calibri" w:hAnsi="Calibri"/>
                <w:sz w:val="22"/>
                <w:szCs w:val="22"/>
              </w:rPr>
            </w:pPr>
            <w:r>
              <w:rPr>
                <w:rFonts w:ascii="Calibri" w:hAnsi="Calibri"/>
                <w:sz w:val="22"/>
                <w:szCs w:val="22"/>
              </w:rPr>
              <w:t>Automobile</w:t>
            </w:r>
          </w:p>
        </w:tc>
        <w:tc>
          <w:tcPr>
            <w:tcW w:w="1440" w:type="dxa"/>
            <w:vAlign w:val="center"/>
          </w:tcPr>
          <w:p w14:paraId="7E0DBC37" w14:textId="7402C8EE" w:rsidR="00905424" w:rsidRPr="00905424" w:rsidRDefault="00905424" w:rsidP="005B5022">
            <w:pPr>
              <w:spacing w:before="60" w:after="60"/>
              <w:jc w:val="center"/>
              <w:rPr>
                <w:rFonts w:ascii="Calibri" w:hAnsi="Calibri"/>
                <w:sz w:val="22"/>
                <w:szCs w:val="22"/>
              </w:rPr>
            </w:pPr>
            <w:r>
              <w:rPr>
                <w:rFonts w:ascii="Calibri" w:hAnsi="Calibri"/>
                <w:sz w:val="22"/>
                <w:szCs w:val="22"/>
              </w:rPr>
              <w:t>42%</w:t>
            </w:r>
          </w:p>
        </w:tc>
      </w:tr>
      <w:tr w:rsidR="00905424" w:rsidRPr="00905424" w14:paraId="5FAE2287" w14:textId="77777777" w:rsidTr="001F4315">
        <w:trPr>
          <w:jc w:val="center"/>
        </w:trPr>
        <w:tc>
          <w:tcPr>
            <w:tcW w:w="1890" w:type="dxa"/>
          </w:tcPr>
          <w:p w14:paraId="770A5C0C" w14:textId="3B910AAA" w:rsidR="00905424" w:rsidRPr="00905424" w:rsidRDefault="00905424" w:rsidP="005B5022">
            <w:pPr>
              <w:spacing w:before="60" w:after="60"/>
              <w:jc w:val="center"/>
              <w:rPr>
                <w:rFonts w:ascii="Calibri" w:hAnsi="Calibri"/>
                <w:sz w:val="22"/>
                <w:szCs w:val="22"/>
              </w:rPr>
            </w:pPr>
            <w:r>
              <w:rPr>
                <w:rFonts w:ascii="Calibri" w:hAnsi="Calibri"/>
                <w:sz w:val="22"/>
                <w:szCs w:val="22"/>
              </w:rPr>
              <w:t>Pedestrian</w:t>
            </w:r>
          </w:p>
        </w:tc>
        <w:tc>
          <w:tcPr>
            <w:tcW w:w="1440" w:type="dxa"/>
            <w:vAlign w:val="center"/>
          </w:tcPr>
          <w:p w14:paraId="637A236E" w14:textId="29E343D4" w:rsidR="00905424" w:rsidRPr="00905424" w:rsidRDefault="00905424" w:rsidP="005B5022">
            <w:pPr>
              <w:spacing w:before="60" w:after="60"/>
              <w:jc w:val="center"/>
              <w:rPr>
                <w:rFonts w:ascii="Calibri" w:hAnsi="Calibri"/>
                <w:sz w:val="22"/>
                <w:szCs w:val="22"/>
              </w:rPr>
            </w:pPr>
            <w:r>
              <w:rPr>
                <w:rFonts w:ascii="Calibri" w:hAnsi="Calibri"/>
                <w:sz w:val="22"/>
                <w:szCs w:val="22"/>
              </w:rPr>
              <w:t>15%</w:t>
            </w:r>
          </w:p>
        </w:tc>
      </w:tr>
      <w:tr w:rsidR="00905424" w:rsidRPr="00905424" w14:paraId="13FD7E69" w14:textId="77777777" w:rsidTr="001F4315">
        <w:trPr>
          <w:jc w:val="center"/>
        </w:trPr>
        <w:tc>
          <w:tcPr>
            <w:tcW w:w="1890" w:type="dxa"/>
          </w:tcPr>
          <w:p w14:paraId="366F80A4" w14:textId="4652EEA1" w:rsidR="00905424" w:rsidRPr="00905424" w:rsidRDefault="00905424" w:rsidP="005B5022">
            <w:pPr>
              <w:spacing w:before="60" w:after="60"/>
              <w:jc w:val="center"/>
              <w:rPr>
                <w:rFonts w:ascii="Calibri" w:hAnsi="Calibri"/>
                <w:sz w:val="22"/>
                <w:szCs w:val="22"/>
              </w:rPr>
            </w:pPr>
            <w:r>
              <w:rPr>
                <w:rFonts w:ascii="Calibri" w:hAnsi="Calibri"/>
                <w:sz w:val="22"/>
                <w:szCs w:val="22"/>
              </w:rPr>
              <w:t>Transit</w:t>
            </w:r>
          </w:p>
        </w:tc>
        <w:tc>
          <w:tcPr>
            <w:tcW w:w="1440" w:type="dxa"/>
            <w:vAlign w:val="center"/>
          </w:tcPr>
          <w:p w14:paraId="6EA6E71F" w14:textId="0EADEF1D" w:rsidR="00905424" w:rsidRPr="00905424" w:rsidRDefault="00905424" w:rsidP="005B5022">
            <w:pPr>
              <w:spacing w:before="60" w:after="60"/>
              <w:jc w:val="center"/>
              <w:rPr>
                <w:rFonts w:ascii="Calibri" w:hAnsi="Calibri"/>
                <w:sz w:val="22"/>
                <w:szCs w:val="22"/>
              </w:rPr>
            </w:pPr>
            <w:r>
              <w:rPr>
                <w:rFonts w:ascii="Calibri" w:hAnsi="Calibri"/>
                <w:sz w:val="22"/>
                <w:szCs w:val="22"/>
              </w:rPr>
              <w:t>18%</w:t>
            </w:r>
          </w:p>
        </w:tc>
      </w:tr>
      <w:tr w:rsidR="00905424" w:rsidRPr="00905424" w14:paraId="5E3B850E" w14:textId="77777777" w:rsidTr="001F4315">
        <w:trPr>
          <w:jc w:val="center"/>
        </w:trPr>
        <w:tc>
          <w:tcPr>
            <w:tcW w:w="1890" w:type="dxa"/>
          </w:tcPr>
          <w:p w14:paraId="7EE73611" w14:textId="76996C47" w:rsidR="00905424" w:rsidRPr="00905424" w:rsidRDefault="00905424" w:rsidP="005B5022">
            <w:pPr>
              <w:spacing w:before="60" w:after="60"/>
              <w:jc w:val="center"/>
              <w:rPr>
                <w:rFonts w:ascii="Calibri" w:hAnsi="Calibri"/>
                <w:sz w:val="22"/>
                <w:szCs w:val="22"/>
              </w:rPr>
            </w:pPr>
            <w:r>
              <w:rPr>
                <w:rFonts w:ascii="Calibri" w:hAnsi="Calibri"/>
                <w:sz w:val="22"/>
                <w:szCs w:val="22"/>
              </w:rPr>
              <w:t>Truck</w:t>
            </w:r>
          </w:p>
        </w:tc>
        <w:tc>
          <w:tcPr>
            <w:tcW w:w="1440" w:type="dxa"/>
            <w:vAlign w:val="center"/>
          </w:tcPr>
          <w:p w14:paraId="071225A9" w14:textId="41BAEFDF" w:rsidR="00905424" w:rsidRPr="00905424" w:rsidRDefault="00905424" w:rsidP="005B5022">
            <w:pPr>
              <w:spacing w:before="60" w:after="60"/>
              <w:jc w:val="center"/>
              <w:rPr>
                <w:rFonts w:ascii="Calibri" w:hAnsi="Calibri"/>
                <w:sz w:val="22"/>
                <w:szCs w:val="22"/>
              </w:rPr>
            </w:pPr>
            <w:r>
              <w:rPr>
                <w:rFonts w:ascii="Calibri" w:hAnsi="Calibri"/>
                <w:sz w:val="22"/>
                <w:szCs w:val="22"/>
              </w:rPr>
              <w:t>25%</w:t>
            </w:r>
          </w:p>
        </w:tc>
      </w:tr>
    </w:tbl>
    <w:p w14:paraId="179D4829" w14:textId="77777777" w:rsidR="00905424" w:rsidRDefault="00905424" w:rsidP="005B5022">
      <w:pPr>
        <w:spacing w:after="160" w:line="259" w:lineRule="auto"/>
        <w:jc w:val="center"/>
      </w:pPr>
    </w:p>
    <w:tbl>
      <w:tblPr>
        <w:tblStyle w:val="TableGrid"/>
        <w:tblW w:w="0" w:type="auto"/>
        <w:jc w:val="center"/>
        <w:tblLook w:val="04A0" w:firstRow="1" w:lastRow="0" w:firstColumn="1" w:lastColumn="0" w:noHBand="0" w:noVBand="1"/>
      </w:tblPr>
      <w:tblGrid>
        <w:gridCol w:w="1890"/>
        <w:gridCol w:w="1440"/>
      </w:tblGrid>
      <w:tr w:rsidR="005B5022" w:rsidRPr="005B5022" w14:paraId="5BB34B4D" w14:textId="77777777" w:rsidTr="005B5022">
        <w:trPr>
          <w:cantSplit/>
          <w:tblHeader/>
          <w:jc w:val="center"/>
        </w:trPr>
        <w:tc>
          <w:tcPr>
            <w:tcW w:w="1890" w:type="dxa"/>
            <w:shd w:val="clear" w:color="auto" w:fill="2E74B5" w:themeFill="accent1" w:themeFillShade="BF"/>
            <w:vAlign w:val="center"/>
          </w:tcPr>
          <w:p w14:paraId="1FBB07D6" w14:textId="77777777" w:rsidR="005B5022" w:rsidRPr="005B5022" w:rsidRDefault="005B5022" w:rsidP="005B5022">
            <w:pPr>
              <w:spacing w:before="60" w:after="60"/>
              <w:jc w:val="center"/>
              <w:rPr>
                <w:rFonts w:ascii="Calibri" w:hAnsi="Calibri"/>
                <w:b/>
                <w:color w:val="FFFFFF" w:themeColor="background1"/>
                <w:sz w:val="22"/>
                <w:szCs w:val="22"/>
              </w:rPr>
            </w:pPr>
            <w:r w:rsidRPr="005B5022">
              <w:rPr>
                <w:rFonts w:ascii="Calibri" w:hAnsi="Calibri"/>
                <w:b/>
                <w:color w:val="FFFFFF" w:themeColor="background1"/>
                <w:sz w:val="22"/>
                <w:szCs w:val="22"/>
              </w:rPr>
              <w:t>Traffic Mode</w:t>
            </w:r>
          </w:p>
        </w:tc>
        <w:tc>
          <w:tcPr>
            <w:tcW w:w="1440" w:type="dxa"/>
            <w:shd w:val="clear" w:color="auto" w:fill="2E74B5" w:themeFill="accent1" w:themeFillShade="BF"/>
            <w:vAlign w:val="center"/>
          </w:tcPr>
          <w:p w14:paraId="6528723C" w14:textId="77777777" w:rsidR="005B5022" w:rsidRPr="005B5022" w:rsidRDefault="005B5022" w:rsidP="005B5022">
            <w:pPr>
              <w:spacing w:before="60" w:after="60"/>
              <w:jc w:val="center"/>
              <w:rPr>
                <w:rFonts w:ascii="Calibri" w:hAnsi="Calibri"/>
                <w:b/>
                <w:color w:val="FFFFFF" w:themeColor="background1"/>
                <w:sz w:val="22"/>
                <w:szCs w:val="22"/>
              </w:rPr>
            </w:pPr>
            <w:r w:rsidRPr="005B5022">
              <w:rPr>
                <w:rFonts w:ascii="Calibri" w:hAnsi="Calibri"/>
                <w:b/>
                <w:color w:val="FFFFFF" w:themeColor="background1"/>
                <w:sz w:val="22"/>
                <w:szCs w:val="22"/>
              </w:rPr>
              <w:t>Percentage</w:t>
            </w:r>
          </w:p>
        </w:tc>
      </w:tr>
      <w:tr w:rsidR="005B5022" w:rsidRPr="00905424" w14:paraId="12C245F2" w14:textId="77777777" w:rsidTr="005B5022">
        <w:trPr>
          <w:jc w:val="center"/>
        </w:trPr>
        <w:tc>
          <w:tcPr>
            <w:tcW w:w="1890" w:type="dxa"/>
          </w:tcPr>
          <w:p w14:paraId="085CAB35"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Automobile</w:t>
            </w:r>
          </w:p>
        </w:tc>
        <w:tc>
          <w:tcPr>
            <w:tcW w:w="1440" w:type="dxa"/>
            <w:vAlign w:val="center"/>
          </w:tcPr>
          <w:p w14:paraId="6620C8BF"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42%</w:t>
            </w:r>
          </w:p>
        </w:tc>
      </w:tr>
      <w:tr w:rsidR="005B5022" w:rsidRPr="00905424" w14:paraId="48CCB517" w14:textId="77777777" w:rsidTr="005B5022">
        <w:trPr>
          <w:jc w:val="center"/>
        </w:trPr>
        <w:tc>
          <w:tcPr>
            <w:tcW w:w="1890" w:type="dxa"/>
          </w:tcPr>
          <w:p w14:paraId="4202005F"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Pedestrian</w:t>
            </w:r>
          </w:p>
        </w:tc>
        <w:tc>
          <w:tcPr>
            <w:tcW w:w="1440" w:type="dxa"/>
            <w:vAlign w:val="center"/>
          </w:tcPr>
          <w:p w14:paraId="61D523D6"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15%</w:t>
            </w:r>
          </w:p>
        </w:tc>
      </w:tr>
      <w:tr w:rsidR="005B5022" w:rsidRPr="00905424" w14:paraId="4CA13298" w14:textId="77777777" w:rsidTr="005B5022">
        <w:trPr>
          <w:jc w:val="center"/>
        </w:trPr>
        <w:tc>
          <w:tcPr>
            <w:tcW w:w="1890" w:type="dxa"/>
          </w:tcPr>
          <w:p w14:paraId="704BFFDB"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Transit</w:t>
            </w:r>
          </w:p>
        </w:tc>
        <w:tc>
          <w:tcPr>
            <w:tcW w:w="1440" w:type="dxa"/>
            <w:vAlign w:val="center"/>
          </w:tcPr>
          <w:p w14:paraId="2EA35FDB"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18%</w:t>
            </w:r>
          </w:p>
        </w:tc>
      </w:tr>
      <w:tr w:rsidR="005B5022" w:rsidRPr="00905424" w14:paraId="00565EF4" w14:textId="77777777" w:rsidTr="005B5022">
        <w:trPr>
          <w:jc w:val="center"/>
        </w:trPr>
        <w:tc>
          <w:tcPr>
            <w:tcW w:w="1890" w:type="dxa"/>
          </w:tcPr>
          <w:p w14:paraId="5F1EC97C"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Truck</w:t>
            </w:r>
          </w:p>
        </w:tc>
        <w:tc>
          <w:tcPr>
            <w:tcW w:w="1440" w:type="dxa"/>
            <w:vAlign w:val="center"/>
          </w:tcPr>
          <w:p w14:paraId="3B2472D6" w14:textId="77777777" w:rsidR="005B5022" w:rsidRPr="00905424" w:rsidRDefault="005B5022" w:rsidP="005B5022">
            <w:pPr>
              <w:spacing w:before="60" w:after="60"/>
              <w:jc w:val="center"/>
              <w:rPr>
                <w:rFonts w:ascii="Calibri" w:hAnsi="Calibri"/>
                <w:sz w:val="22"/>
                <w:szCs w:val="22"/>
              </w:rPr>
            </w:pPr>
            <w:r>
              <w:rPr>
                <w:rFonts w:ascii="Calibri" w:hAnsi="Calibri"/>
                <w:sz w:val="22"/>
                <w:szCs w:val="22"/>
              </w:rPr>
              <w:t>25%</w:t>
            </w:r>
          </w:p>
        </w:tc>
      </w:tr>
    </w:tbl>
    <w:p w14:paraId="16E4DDDF" w14:textId="77777777" w:rsidR="00C5455B" w:rsidRDefault="00C5455B" w:rsidP="00C5455B"/>
    <w:p w14:paraId="01F413D9" w14:textId="214749FB" w:rsidR="00C5455B" w:rsidRDefault="00C5455B" w:rsidP="00C5455B">
      <w:r>
        <w:t xml:space="preserve">[Alt text: </w:t>
      </w:r>
      <w:r w:rsidRPr="00C5455B">
        <w:t>Table 2. Examples of Accessible Color Contrast</w:t>
      </w:r>
      <w:r>
        <w:t>]</w:t>
      </w:r>
    </w:p>
    <w:p w14:paraId="73E127A6" w14:textId="77777777" w:rsidR="005B5022" w:rsidRDefault="005B5022" w:rsidP="00234B54"/>
    <w:p w14:paraId="6E5125A1" w14:textId="77777777" w:rsidR="004D2EE7" w:rsidRDefault="004D2EE7" w:rsidP="00234B54"/>
    <w:p w14:paraId="3667B411" w14:textId="77777777" w:rsidR="004D2EE7" w:rsidRDefault="004D2EE7" w:rsidP="00234B54"/>
    <w:p w14:paraId="4D23A533" w14:textId="77777777" w:rsidR="004D2EE7" w:rsidRDefault="004D2EE7" w:rsidP="00234B54"/>
    <w:p w14:paraId="46E716A1" w14:textId="77777777" w:rsidR="004D2EE7" w:rsidRDefault="004D2EE7" w:rsidP="00234B54"/>
    <w:p w14:paraId="553047EA" w14:textId="77777777" w:rsidR="004D2EE7" w:rsidRDefault="004D2EE7" w:rsidP="00234B54"/>
    <w:p w14:paraId="7695FA25" w14:textId="77777777" w:rsidR="004D2EE7" w:rsidRDefault="004D2EE7" w:rsidP="00234B54"/>
    <w:p w14:paraId="39A67866" w14:textId="77777777" w:rsidR="004D2EE7" w:rsidRDefault="004D2EE7" w:rsidP="00234B54"/>
    <w:p w14:paraId="1947AE76" w14:textId="77777777" w:rsidR="004D2EE7" w:rsidRDefault="004D2EE7" w:rsidP="00234B54"/>
    <w:p w14:paraId="1C7495CD" w14:textId="77777777" w:rsidR="004D2EE7" w:rsidRDefault="004D2EE7" w:rsidP="00234B54"/>
    <w:p w14:paraId="5424A22C" w14:textId="77777777" w:rsidR="004D2EE7" w:rsidRDefault="004D2EE7" w:rsidP="00234B54"/>
    <w:p w14:paraId="27B49136" w14:textId="77777777" w:rsidR="004D2EE7" w:rsidRDefault="004D2EE7" w:rsidP="00234B54"/>
    <w:p w14:paraId="6F21B491" w14:textId="77777777" w:rsidR="004D2EE7" w:rsidRDefault="004D2EE7" w:rsidP="00234B54"/>
    <w:p w14:paraId="048A79B9" w14:textId="77777777" w:rsidR="004D2EE7" w:rsidRDefault="004D2EE7" w:rsidP="00234B54"/>
    <w:p w14:paraId="470414AE" w14:textId="77777777" w:rsidR="004D2EE7" w:rsidRDefault="004D2EE7" w:rsidP="00234B54"/>
    <w:p w14:paraId="5330DE16" w14:textId="77777777" w:rsidR="004D2EE7" w:rsidRDefault="004D2EE7" w:rsidP="00234B54"/>
    <w:p w14:paraId="0E117F3A" w14:textId="77777777" w:rsidR="004D2EE7" w:rsidRDefault="004D2EE7" w:rsidP="00234B54"/>
    <w:p w14:paraId="641E1180" w14:textId="77777777" w:rsidR="004D2EE7" w:rsidRDefault="004D2EE7" w:rsidP="00234B54"/>
    <w:p w14:paraId="47D28710" w14:textId="51D91545" w:rsidR="00672826" w:rsidRDefault="00672826" w:rsidP="00672826">
      <w:pPr>
        <w:spacing w:before="60" w:after="60"/>
      </w:pPr>
      <w:r>
        <w:t>Notes:</w:t>
      </w:r>
    </w:p>
    <w:p w14:paraId="179AF00D" w14:textId="77777777" w:rsidR="004D2EE7" w:rsidRDefault="004D2EE7" w:rsidP="004D2EE7">
      <w:pPr>
        <w:pStyle w:val="ListParagraph"/>
        <w:numPr>
          <w:ilvl w:val="0"/>
          <w:numId w:val="25"/>
        </w:numPr>
      </w:pPr>
      <w:r>
        <w:t>Insert a page break at the end of the chapter.</w:t>
      </w:r>
    </w:p>
    <w:p w14:paraId="72944DDF" w14:textId="77777777" w:rsidR="00672826" w:rsidRDefault="00672826" w:rsidP="00672826">
      <w:pPr>
        <w:pStyle w:val="ListParagraph"/>
        <w:numPr>
          <w:ilvl w:val="0"/>
          <w:numId w:val="25"/>
        </w:numPr>
      </w:pPr>
      <w:r>
        <w:t>Styles:</w:t>
      </w:r>
    </w:p>
    <w:p w14:paraId="3E7C54C7" w14:textId="77777777" w:rsidR="00672826" w:rsidRDefault="00672826" w:rsidP="00672826">
      <w:pPr>
        <w:pStyle w:val="ListParagraph"/>
        <w:numPr>
          <w:ilvl w:val="1"/>
          <w:numId w:val="25"/>
        </w:numPr>
      </w:pPr>
      <w:r>
        <w:t>Chapter title: Heading 1</w:t>
      </w:r>
    </w:p>
    <w:p w14:paraId="42CD3E5E" w14:textId="77777777" w:rsidR="00672826" w:rsidRDefault="00672826" w:rsidP="00672826">
      <w:pPr>
        <w:pStyle w:val="ListParagraph"/>
        <w:numPr>
          <w:ilvl w:val="1"/>
          <w:numId w:val="25"/>
        </w:numPr>
      </w:pPr>
      <w:r>
        <w:t>Second-level subheading: Heading 2</w:t>
      </w:r>
    </w:p>
    <w:p w14:paraId="287342CB" w14:textId="77777777" w:rsidR="00672826" w:rsidRDefault="00672826" w:rsidP="00672826">
      <w:pPr>
        <w:pStyle w:val="ListParagraph"/>
        <w:numPr>
          <w:ilvl w:val="1"/>
          <w:numId w:val="25"/>
        </w:numPr>
      </w:pPr>
      <w:r>
        <w:t>Text: Normal</w:t>
      </w:r>
    </w:p>
    <w:p w14:paraId="46EDDB47" w14:textId="0685EAFF" w:rsidR="00C5455B" w:rsidRDefault="00C5455B" w:rsidP="00672826">
      <w:pPr>
        <w:pStyle w:val="ListParagraph"/>
        <w:numPr>
          <w:ilvl w:val="1"/>
          <w:numId w:val="25"/>
        </w:numPr>
      </w:pPr>
      <w:r>
        <w:t>Bullet</w:t>
      </w:r>
      <w:r w:rsidR="004D2EE7">
        <w:t>ed list</w:t>
      </w:r>
      <w:r>
        <w:t>: List Paragraph</w:t>
      </w:r>
    </w:p>
    <w:p w14:paraId="20B12B45" w14:textId="77777777" w:rsidR="00905424" w:rsidRDefault="00905424" w:rsidP="00905424">
      <w:pPr>
        <w:spacing w:after="160" w:line="259" w:lineRule="auto"/>
      </w:pPr>
      <w:r>
        <w:br w:type="page"/>
      </w:r>
    </w:p>
    <w:p w14:paraId="07B70EFF" w14:textId="50FCA1B1" w:rsidR="003D2C83" w:rsidRDefault="00113056" w:rsidP="000E6DFE">
      <w:pPr>
        <w:pStyle w:val="Heading1"/>
      </w:pPr>
      <w:bookmarkStart w:id="16" w:name="_Toc132183517"/>
      <w:r>
        <w:t xml:space="preserve">Chapter </w:t>
      </w:r>
      <w:r w:rsidR="00905424">
        <w:t>3</w:t>
      </w:r>
      <w:r>
        <w:t xml:space="preserve">. </w:t>
      </w:r>
      <w:r w:rsidR="00A446BD">
        <w:t>[</w:t>
      </w:r>
      <w:r>
        <w:t>Insert Title]</w:t>
      </w:r>
      <w:bookmarkEnd w:id="16"/>
      <w:r>
        <w:t xml:space="preserve"> </w:t>
      </w:r>
    </w:p>
    <w:p w14:paraId="17BA487D" w14:textId="4A6CF655" w:rsidR="005066C5" w:rsidRDefault="00113056" w:rsidP="001F4315">
      <w:bookmarkStart w:id="17" w:name="_Toc42327126"/>
      <w:r>
        <w:t>[</w:t>
      </w:r>
      <w:r w:rsidR="00AF5A5C">
        <w:t>Below are guidelines</w:t>
      </w:r>
      <w:r>
        <w:t xml:space="preserve"> </w:t>
      </w:r>
      <w:r w:rsidR="00A446BD">
        <w:t xml:space="preserve">for using </w:t>
      </w:r>
      <w:r>
        <w:t xml:space="preserve">figures </w:t>
      </w:r>
      <w:r w:rsidR="00AF5A5C" w:rsidRPr="00AF5A5C">
        <w:t xml:space="preserve">that meet Section 508 accessibility requirements </w:t>
      </w:r>
      <w:r w:rsidR="00A446BD">
        <w:t xml:space="preserve">in </w:t>
      </w:r>
      <w:r w:rsidR="005014FB">
        <w:t>a</w:t>
      </w:r>
      <w:r w:rsidR="00A446BD">
        <w:t xml:space="preserve"> report</w:t>
      </w:r>
      <w:r>
        <w:t>.</w:t>
      </w:r>
      <w:r w:rsidR="00C5455B">
        <w:t xml:space="preserve"> This guidance applies to c</w:t>
      </w:r>
      <w:r w:rsidR="00C5455B" w:rsidRPr="00A446BD">
        <w:t xml:space="preserve">harts, </w:t>
      </w:r>
      <w:r w:rsidR="00C5455B">
        <w:t xml:space="preserve">graphs, </w:t>
      </w:r>
      <w:r w:rsidR="00C5455B" w:rsidRPr="00A446BD">
        <w:t xml:space="preserve">photos, </w:t>
      </w:r>
      <w:r w:rsidR="00C5455B">
        <w:t>illustrations, images, objects</w:t>
      </w:r>
      <w:r w:rsidR="00C5455B" w:rsidRPr="00A446BD">
        <w:t xml:space="preserve"> and other visual elements </w:t>
      </w:r>
      <w:r w:rsidR="00C5455B">
        <w:t xml:space="preserve">that </w:t>
      </w:r>
      <w:r w:rsidR="00C5455B" w:rsidRPr="00A446BD">
        <w:t>are included in a research report</w:t>
      </w:r>
      <w:r w:rsidR="00C5455B">
        <w:t>.</w:t>
      </w:r>
      <w:r w:rsidR="00A446BD">
        <w:t xml:space="preserve"> </w:t>
      </w:r>
      <w:r w:rsidR="000470ED">
        <w:t>Sample figures are provided following these guidelines.</w:t>
      </w:r>
      <w:r w:rsidR="000470ED" w:rsidRPr="00C216A9">
        <w:t xml:space="preserve"> Delete the instructions and examples from the research report</w:t>
      </w:r>
      <w:r w:rsidR="00A446BD" w:rsidRPr="00C5455B">
        <w:t>.</w:t>
      </w:r>
      <w:r w:rsidR="005066C5">
        <w:t>]</w:t>
      </w:r>
    </w:p>
    <w:p w14:paraId="5761395A" w14:textId="42220F75" w:rsidR="00113056" w:rsidRDefault="00113056" w:rsidP="00CC4B77">
      <w:pPr>
        <w:pStyle w:val="Heading2"/>
      </w:pPr>
      <w:bookmarkStart w:id="18" w:name="_Toc132183518"/>
      <w:r>
        <w:t>Using Figures in a Report</w:t>
      </w:r>
      <w:bookmarkEnd w:id="18"/>
      <w:r>
        <w:t xml:space="preserve"> </w:t>
      </w:r>
    </w:p>
    <w:p w14:paraId="23C74293" w14:textId="3EDE4239" w:rsidR="00C5455B" w:rsidRPr="00C5455B" w:rsidRDefault="000470ED" w:rsidP="00C5455B">
      <w:r w:rsidRPr="000B3699">
        <w:rPr>
          <w:b/>
        </w:rPr>
        <w:t>Section 508 accessibility requirement</w:t>
      </w:r>
      <w:r>
        <w:rPr>
          <w:b/>
        </w:rPr>
        <w:t>s</w:t>
      </w:r>
      <w:r w:rsidRPr="000B3699">
        <w:rPr>
          <w:b/>
        </w:rPr>
        <w:t>:</w:t>
      </w:r>
    </w:p>
    <w:p w14:paraId="7EA27873" w14:textId="6ACE5592" w:rsidR="00231AD5" w:rsidRDefault="00231AD5" w:rsidP="00A91EC7">
      <w:pPr>
        <w:pStyle w:val="ListParagraph"/>
        <w:numPr>
          <w:ilvl w:val="0"/>
          <w:numId w:val="27"/>
        </w:numPr>
      </w:pPr>
      <w:r>
        <w:t>Add alt text to each figure to describe what is shown in the photo.</w:t>
      </w:r>
    </w:p>
    <w:p w14:paraId="1D0E921A" w14:textId="77777777" w:rsidR="00FE56F6" w:rsidRDefault="00231AD5" w:rsidP="00A91EC7">
      <w:pPr>
        <w:pStyle w:val="ListParagraph"/>
        <w:numPr>
          <w:ilvl w:val="1"/>
          <w:numId w:val="27"/>
        </w:numPr>
      </w:pPr>
      <w:r>
        <w:t xml:space="preserve">Right-click on the image. </w:t>
      </w:r>
    </w:p>
    <w:p w14:paraId="39F3C9F1" w14:textId="5307BCC5" w:rsidR="00231AD5" w:rsidRDefault="00231AD5" w:rsidP="00A91EC7">
      <w:pPr>
        <w:pStyle w:val="ListParagraph"/>
        <w:numPr>
          <w:ilvl w:val="1"/>
          <w:numId w:val="27"/>
        </w:numPr>
      </w:pPr>
      <w:r>
        <w:t xml:space="preserve">Select </w:t>
      </w:r>
      <w:r w:rsidRPr="00584D4C">
        <w:rPr>
          <w:b/>
        </w:rPr>
        <w:t>View Alt Text</w:t>
      </w:r>
      <w:r>
        <w:t xml:space="preserve"> and enter alt text in the blank field. </w:t>
      </w:r>
      <w:r w:rsidRPr="00584D4C">
        <w:t>(</w:t>
      </w:r>
      <w:r w:rsidRPr="00CC4B77">
        <w:rPr>
          <w:b/>
          <w:bCs/>
          <w:i/>
        </w:rPr>
        <w:t>Note</w:t>
      </w:r>
      <w:r w:rsidRPr="00584D4C">
        <w:t>: Alt text that is automatically generated doesn’t always accurately describe an image. Review any autogenerated alt text and revise as needed.)</w:t>
      </w:r>
    </w:p>
    <w:p w14:paraId="0AF0A9AC" w14:textId="19336A4E" w:rsidR="00D57663" w:rsidRDefault="00D57663" w:rsidP="00A91EC7">
      <w:pPr>
        <w:pStyle w:val="ListParagraph"/>
        <w:numPr>
          <w:ilvl w:val="1"/>
          <w:numId w:val="27"/>
        </w:numPr>
      </w:pPr>
      <w:r>
        <w:t xml:space="preserve">If the element is a decorative object, check the </w:t>
      </w:r>
      <w:r w:rsidRPr="00D57663">
        <w:rPr>
          <w:b/>
        </w:rPr>
        <w:t>Mark as decorative</w:t>
      </w:r>
      <w:r>
        <w:t xml:space="preserve"> box.</w:t>
      </w:r>
      <w:r w:rsidR="00822224">
        <w:t xml:space="preserve"> Don’</w:t>
      </w:r>
      <w:r>
        <w:t>t enter alt text in the blank field.</w:t>
      </w:r>
    </w:p>
    <w:p w14:paraId="2101F759" w14:textId="7A85E907" w:rsidR="00C25574" w:rsidRDefault="00C25574" w:rsidP="00C25574">
      <w:pPr>
        <w:pStyle w:val="ListParagraph"/>
        <w:numPr>
          <w:ilvl w:val="0"/>
          <w:numId w:val="27"/>
        </w:numPr>
      </w:pPr>
      <w:r w:rsidRPr="00C25574">
        <w:t>Pos</w:t>
      </w:r>
      <w:r>
        <w:t xml:space="preserve">ition </w:t>
      </w:r>
      <w:r w:rsidR="00FE56F6">
        <w:t>each figure</w:t>
      </w:r>
      <w:r>
        <w:t xml:space="preserve"> in line with text:</w:t>
      </w:r>
    </w:p>
    <w:p w14:paraId="36F7E02A" w14:textId="77777777" w:rsidR="00FE56F6" w:rsidRDefault="00C25574" w:rsidP="00C25574">
      <w:pPr>
        <w:pStyle w:val="ListParagraph"/>
        <w:numPr>
          <w:ilvl w:val="1"/>
          <w:numId w:val="27"/>
        </w:numPr>
      </w:pPr>
      <w:r w:rsidRPr="00C25574">
        <w:t>Right-</w:t>
      </w:r>
      <w:r w:rsidR="00FE56F6">
        <w:t>click on the image.</w:t>
      </w:r>
    </w:p>
    <w:p w14:paraId="7243B970" w14:textId="033EEED9" w:rsidR="00FE56F6" w:rsidRDefault="00C25574" w:rsidP="00C25574">
      <w:pPr>
        <w:pStyle w:val="ListParagraph"/>
        <w:numPr>
          <w:ilvl w:val="1"/>
          <w:numId w:val="27"/>
        </w:numPr>
      </w:pPr>
      <w:r>
        <w:t xml:space="preserve">Select </w:t>
      </w:r>
      <w:r w:rsidR="00FE56F6" w:rsidRPr="00FE56F6">
        <w:rPr>
          <w:b/>
        </w:rPr>
        <w:t>W</w:t>
      </w:r>
      <w:r w:rsidRPr="00FE56F6">
        <w:rPr>
          <w:b/>
        </w:rPr>
        <w:t xml:space="preserve">rap </w:t>
      </w:r>
      <w:r w:rsidR="0071666C">
        <w:rPr>
          <w:b/>
        </w:rPr>
        <w:t>T</w:t>
      </w:r>
      <w:r w:rsidRPr="00FE56F6">
        <w:rPr>
          <w:b/>
        </w:rPr>
        <w:t>ext</w:t>
      </w:r>
      <w:r w:rsidR="00FE56F6">
        <w:t>.</w:t>
      </w:r>
    </w:p>
    <w:p w14:paraId="4B5E4F88" w14:textId="29C99DF7" w:rsidR="00C25574" w:rsidRDefault="00FE56F6" w:rsidP="00C25574">
      <w:pPr>
        <w:pStyle w:val="ListParagraph"/>
        <w:numPr>
          <w:ilvl w:val="1"/>
          <w:numId w:val="27"/>
        </w:numPr>
      </w:pPr>
      <w:r>
        <w:t>Select</w:t>
      </w:r>
      <w:r w:rsidR="00C25574" w:rsidRPr="00C25574">
        <w:t xml:space="preserve"> </w:t>
      </w:r>
      <w:r w:rsidRPr="00FE56F6">
        <w:rPr>
          <w:b/>
        </w:rPr>
        <w:t>In Line with Text</w:t>
      </w:r>
      <w:r>
        <w:t>.</w:t>
      </w:r>
    </w:p>
    <w:p w14:paraId="5AD0FF4C" w14:textId="533944B4" w:rsidR="009C045F" w:rsidRDefault="004F1A0F" w:rsidP="009C045F">
      <w:pPr>
        <w:pStyle w:val="ListParagraph"/>
        <w:numPr>
          <w:ilvl w:val="0"/>
          <w:numId w:val="27"/>
        </w:numPr>
      </w:pPr>
      <w:r w:rsidRPr="00AB129C">
        <w:t>If color is used in a chart or graph to convey meaning</w:t>
      </w:r>
      <w:r w:rsidR="00AF5A5C">
        <w:t>, d</w:t>
      </w:r>
      <w:r w:rsidRPr="00AB129C">
        <w:t xml:space="preserve">escriptive text </w:t>
      </w:r>
      <w:r w:rsidR="009C045F">
        <w:t xml:space="preserve">or a pattern </w:t>
      </w:r>
      <w:r w:rsidRPr="00AB129C">
        <w:t xml:space="preserve">must also be used to make the document accessible to users with visual impairments. </w:t>
      </w:r>
      <w:r w:rsidR="009C045F">
        <w:t>(</w:t>
      </w:r>
      <w:r w:rsidR="00765327" w:rsidRPr="00AB129C">
        <w:t>Note the use of numerical values and a legend in Figure 2.</w:t>
      </w:r>
      <w:r w:rsidR="009C045F">
        <w:t xml:space="preserve">) </w:t>
      </w:r>
    </w:p>
    <w:p w14:paraId="7A9A5E6D" w14:textId="77777777" w:rsidR="007063E7" w:rsidRDefault="007063E7" w:rsidP="007063E7">
      <w:pPr>
        <w:pStyle w:val="ListParagraph"/>
        <w:numPr>
          <w:ilvl w:val="1"/>
          <w:numId w:val="27"/>
        </w:numPr>
      </w:pPr>
      <w:r w:rsidRPr="009C045F">
        <w:t>Users with partial sight often experience limited color vision</w:t>
      </w:r>
      <w:r>
        <w:t xml:space="preserve">. </w:t>
      </w:r>
      <w:r w:rsidRPr="009C045F">
        <w:t>Some older users may not be able to see color well</w:t>
      </w:r>
      <w:r>
        <w:t xml:space="preserve">. </w:t>
      </w:r>
    </w:p>
    <w:p w14:paraId="6342651C" w14:textId="3EA17604" w:rsidR="00765327" w:rsidRDefault="007063E7" w:rsidP="0066675A">
      <w:pPr>
        <w:pStyle w:val="ListParagraph"/>
        <w:numPr>
          <w:ilvl w:val="1"/>
          <w:numId w:val="27"/>
        </w:numPr>
      </w:pPr>
      <w:r w:rsidRPr="007063E7">
        <w:t xml:space="preserve">Users who have color-blindness benefit when information conveyed by color is available in other visual ways. </w:t>
      </w:r>
      <w:r w:rsidR="009C045F" w:rsidRPr="009C045F">
        <w:t>Color cannot be used as the only visual means to convey information</w:t>
      </w:r>
      <w:r w:rsidR="009C045F">
        <w:t>.</w:t>
      </w:r>
    </w:p>
    <w:p w14:paraId="2D6DB7E7" w14:textId="07A22387" w:rsidR="007063E7" w:rsidRDefault="0066675A" w:rsidP="0066675A">
      <w:pPr>
        <w:pStyle w:val="ListParagraph"/>
        <w:numPr>
          <w:ilvl w:val="1"/>
          <w:numId w:val="27"/>
        </w:numPr>
      </w:pPr>
      <w:r>
        <w:t>I</w:t>
      </w:r>
      <w:r w:rsidR="007063E7" w:rsidRPr="007063E7">
        <w:t>n graphs</w:t>
      </w:r>
      <w:r>
        <w:t xml:space="preserve"> and charts, do not use:</w:t>
      </w:r>
    </w:p>
    <w:p w14:paraId="7E4ABC61" w14:textId="2836ABFE" w:rsidR="0066675A" w:rsidRDefault="0066675A" w:rsidP="0066675A">
      <w:pPr>
        <w:pStyle w:val="ListParagraph"/>
        <w:numPr>
          <w:ilvl w:val="2"/>
          <w:numId w:val="27"/>
        </w:numPr>
      </w:pPr>
      <w:r>
        <w:t>L</w:t>
      </w:r>
      <w:r w:rsidRPr="0066675A">
        <w:t>ight on light or dark on dark colors</w:t>
      </w:r>
    </w:p>
    <w:p w14:paraId="4C9EEB32" w14:textId="2C1D8C6A" w:rsidR="0066675A" w:rsidRDefault="0066675A" w:rsidP="0066675A">
      <w:pPr>
        <w:pStyle w:val="ListParagraph"/>
        <w:numPr>
          <w:ilvl w:val="2"/>
          <w:numId w:val="27"/>
        </w:numPr>
      </w:pPr>
      <w:r>
        <w:t>D</w:t>
      </w:r>
      <w:r w:rsidRPr="0066675A">
        <w:t xml:space="preserve">ark labels on a dark segment of </w:t>
      </w:r>
      <w:r>
        <w:t xml:space="preserve">a </w:t>
      </w:r>
      <w:r w:rsidRPr="0066675A">
        <w:t>b</w:t>
      </w:r>
      <w:r>
        <w:t xml:space="preserve">ar graph and/or light segments on </w:t>
      </w:r>
      <w:r w:rsidRPr="0066675A">
        <w:t>a white background</w:t>
      </w:r>
    </w:p>
    <w:p w14:paraId="325BD6DA" w14:textId="77777777" w:rsidR="007063E7" w:rsidRDefault="007063E7" w:rsidP="0066675A">
      <w:pPr>
        <w:pStyle w:val="ListParagraph"/>
        <w:numPr>
          <w:ilvl w:val="1"/>
          <w:numId w:val="27"/>
        </w:numPr>
      </w:pPr>
      <w:r>
        <w:t>Avoid the following color combinations:</w:t>
      </w:r>
    </w:p>
    <w:p w14:paraId="2E7B8DA5" w14:textId="77777777" w:rsidR="007063E7" w:rsidRPr="007063E7" w:rsidRDefault="007063E7" w:rsidP="008D0A6C">
      <w:pPr>
        <w:pStyle w:val="ListParagraph"/>
        <w:numPr>
          <w:ilvl w:val="2"/>
          <w:numId w:val="27"/>
        </w:numPr>
        <w:spacing w:before="40" w:after="40"/>
      </w:pPr>
      <w:r w:rsidRPr="007063E7">
        <w:t>Blue and grey</w:t>
      </w:r>
    </w:p>
    <w:p w14:paraId="23F5F77B" w14:textId="77777777" w:rsidR="007063E7" w:rsidRPr="007063E7" w:rsidRDefault="007063E7" w:rsidP="008D0A6C">
      <w:pPr>
        <w:pStyle w:val="ListParagraph"/>
        <w:numPr>
          <w:ilvl w:val="2"/>
          <w:numId w:val="27"/>
        </w:numPr>
        <w:spacing w:before="40" w:after="40"/>
      </w:pPr>
      <w:r w:rsidRPr="007063E7">
        <w:t>Blue and purple</w:t>
      </w:r>
    </w:p>
    <w:p w14:paraId="0D31C4B5" w14:textId="77777777" w:rsidR="007063E7" w:rsidRPr="007063E7" w:rsidRDefault="007063E7" w:rsidP="008D0A6C">
      <w:pPr>
        <w:pStyle w:val="ListParagraph"/>
        <w:numPr>
          <w:ilvl w:val="2"/>
          <w:numId w:val="27"/>
        </w:numPr>
        <w:spacing w:before="40" w:after="40"/>
      </w:pPr>
      <w:r w:rsidRPr="007063E7">
        <w:t>Green and black</w:t>
      </w:r>
    </w:p>
    <w:p w14:paraId="3B3ADA46" w14:textId="77777777" w:rsidR="007063E7" w:rsidRPr="007063E7" w:rsidRDefault="007063E7" w:rsidP="008D0A6C">
      <w:pPr>
        <w:pStyle w:val="ListParagraph"/>
        <w:numPr>
          <w:ilvl w:val="2"/>
          <w:numId w:val="27"/>
        </w:numPr>
        <w:spacing w:before="40" w:after="40"/>
      </w:pPr>
      <w:r w:rsidRPr="007063E7">
        <w:t>Green and brown</w:t>
      </w:r>
    </w:p>
    <w:p w14:paraId="57C24F7A" w14:textId="77777777" w:rsidR="007063E7" w:rsidRPr="007063E7" w:rsidRDefault="007063E7" w:rsidP="008D0A6C">
      <w:pPr>
        <w:pStyle w:val="ListParagraph"/>
        <w:numPr>
          <w:ilvl w:val="2"/>
          <w:numId w:val="27"/>
        </w:numPr>
        <w:spacing w:before="40" w:after="40"/>
      </w:pPr>
      <w:r w:rsidRPr="007063E7">
        <w:t>Green and grey</w:t>
      </w:r>
    </w:p>
    <w:p w14:paraId="479CA256" w14:textId="77777777" w:rsidR="007063E7" w:rsidRPr="007063E7" w:rsidRDefault="007063E7" w:rsidP="008D0A6C">
      <w:pPr>
        <w:pStyle w:val="ListParagraph"/>
        <w:numPr>
          <w:ilvl w:val="2"/>
          <w:numId w:val="27"/>
        </w:numPr>
        <w:spacing w:before="40" w:after="40"/>
      </w:pPr>
      <w:r w:rsidRPr="007063E7">
        <w:t>Green and red</w:t>
      </w:r>
    </w:p>
    <w:p w14:paraId="0F6E5F28" w14:textId="05BBD7AC" w:rsidR="009C045F" w:rsidRDefault="007063E7" w:rsidP="008D0A6C">
      <w:pPr>
        <w:pStyle w:val="ListParagraph"/>
        <w:numPr>
          <w:ilvl w:val="2"/>
          <w:numId w:val="27"/>
        </w:numPr>
        <w:spacing w:before="40" w:after="40"/>
      </w:pPr>
      <w:r w:rsidRPr="007063E7">
        <w:t xml:space="preserve">Light green and yellow    </w:t>
      </w:r>
    </w:p>
    <w:p w14:paraId="08C098BE" w14:textId="42234373" w:rsidR="007063E7" w:rsidRDefault="007063E7" w:rsidP="0066675A">
      <w:pPr>
        <w:pStyle w:val="ListParagraph"/>
        <w:numPr>
          <w:ilvl w:val="1"/>
          <w:numId w:val="27"/>
        </w:numPr>
      </w:pPr>
      <w:r>
        <w:t xml:space="preserve">More information about using color is available at </w:t>
      </w:r>
      <w:hyperlink r:id="rId19" w:history="1">
        <w:r w:rsidRPr="00785F89">
          <w:rPr>
            <w:rStyle w:val="Hyperlink"/>
          </w:rPr>
          <w:t>https://blog.datawrapper.de/colorblindness-part2/</w:t>
        </w:r>
      </w:hyperlink>
      <w:r>
        <w:t>.</w:t>
      </w:r>
    </w:p>
    <w:p w14:paraId="2D4677C9" w14:textId="225CE202" w:rsidR="00AB129C" w:rsidRDefault="00F266E8" w:rsidP="00F266E8">
      <w:pPr>
        <w:pStyle w:val="ListParagraph"/>
        <w:numPr>
          <w:ilvl w:val="0"/>
          <w:numId w:val="27"/>
        </w:numPr>
      </w:pPr>
      <w:r w:rsidRPr="00F266E8">
        <w:t>If color is used in a chart or graph</w:t>
      </w:r>
      <w:r>
        <w:t>, e</w:t>
      </w:r>
      <w:r w:rsidR="00765327" w:rsidRPr="00AB129C">
        <w:t>nsure appropriate levels of color contrast</w:t>
      </w:r>
      <w:r w:rsidR="00AB129C">
        <w:t>—a ratio that represents the difference in brightness of the color of the text and the background color. For example, b</w:t>
      </w:r>
      <w:r w:rsidR="00AF5A5C">
        <w:t>lack text on a white background</w:t>
      </w:r>
      <w:r w:rsidR="00AB129C">
        <w:t xml:space="preserve"> has a ratio of 21:1. Specific contrast ratios are recommended depending on the text size:</w:t>
      </w:r>
    </w:p>
    <w:p w14:paraId="036E3177" w14:textId="77777777" w:rsidR="00AB129C" w:rsidRDefault="00AB129C" w:rsidP="00F266E8">
      <w:pPr>
        <w:pStyle w:val="ListParagraph"/>
        <w:numPr>
          <w:ilvl w:val="1"/>
          <w:numId w:val="27"/>
        </w:numPr>
      </w:pPr>
      <w:r>
        <w:t>Standard font size: The contrast ratio should be greater than or equal to 4.5:1.</w:t>
      </w:r>
    </w:p>
    <w:p w14:paraId="356C54BC" w14:textId="77777777" w:rsidR="00AB129C" w:rsidRDefault="00AB129C" w:rsidP="00F266E8">
      <w:pPr>
        <w:pStyle w:val="ListParagraph"/>
        <w:numPr>
          <w:ilvl w:val="1"/>
          <w:numId w:val="27"/>
        </w:numPr>
      </w:pPr>
      <w:r>
        <w:t>Large font size: A contrast ratio of 3:1 should be used for font that is at least 14 point and bolded or 18 point and not bolded.</w:t>
      </w:r>
    </w:p>
    <w:p w14:paraId="5C6BCF56" w14:textId="4AD23F36" w:rsidR="00F266E8" w:rsidRDefault="00F266E8" w:rsidP="00F266E8">
      <w:pPr>
        <w:spacing w:before="60" w:after="60"/>
        <w:ind w:firstLine="720"/>
      </w:pPr>
      <w:r>
        <w:t>To review the report for inaccessible color contrast:</w:t>
      </w:r>
    </w:p>
    <w:p w14:paraId="43AD6FD5" w14:textId="3A50D18F" w:rsidR="00AB129C" w:rsidRDefault="00F266E8" w:rsidP="00F266E8">
      <w:pPr>
        <w:pStyle w:val="ListParagraph"/>
        <w:numPr>
          <w:ilvl w:val="1"/>
          <w:numId w:val="27"/>
        </w:numPr>
      </w:pPr>
      <w:r>
        <w:t>Run Word’</w:t>
      </w:r>
      <w:r w:rsidRPr="00F266E8">
        <w:t>s accessibility checker</w:t>
      </w:r>
      <w:r>
        <w:t xml:space="preserve"> and manually check e</w:t>
      </w:r>
      <w:r w:rsidR="00AB129C">
        <w:t>ach instance</w:t>
      </w:r>
      <w:r>
        <w:t xml:space="preserve"> where color is used</w:t>
      </w:r>
      <w:r w:rsidR="00AB129C">
        <w:t xml:space="preserve">. </w:t>
      </w:r>
    </w:p>
    <w:p w14:paraId="04775A49" w14:textId="3925B11B" w:rsidR="00231AD5" w:rsidRDefault="00F266E8" w:rsidP="00AB129C">
      <w:pPr>
        <w:pStyle w:val="ListParagraph"/>
        <w:numPr>
          <w:ilvl w:val="1"/>
          <w:numId w:val="27"/>
        </w:numPr>
      </w:pPr>
      <w:r>
        <w:t>Use</w:t>
      </w:r>
      <w:r w:rsidR="00AB129C">
        <w:t xml:space="preserve"> the </w:t>
      </w:r>
      <w:hyperlink r:id="rId20" w:history="1">
        <w:r w:rsidR="00AB129C" w:rsidRPr="00F266E8">
          <w:rPr>
            <w:rStyle w:val="Hyperlink"/>
          </w:rPr>
          <w:t>Colour Contrast Analyser</w:t>
        </w:r>
      </w:hyperlink>
      <w:r w:rsidR="00AB129C">
        <w:t xml:space="preserve"> or </w:t>
      </w:r>
      <w:hyperlink r:id="rId21" w:history="1">
        <w:r w:rsidR="00AB129C" w:rsidRPr="00F266E8">
          <w:rPr>
            <w:rStyle w:val="Hyperlink"/>
          </w:rPr>
          <w:t>WebAIM Contrast Checker</w:t>
        </w:r>
      </w:hyperlink>
      <w:r>
        <w:t xml:space="preserve"> to check the color contrast.</w:t>
      </w:r>
    </w:p>
    <w:p w14:paraId="32162CCA" w14:textId="77777777" w:rsidR="00F266E8" w:rsidRDefault="00F266E8" w:rsidP="00F266E8">
      <w:pPr>
        <w:pStyle w:val="ListParagraph"/>
        <w:numPr>
          <w:ilvl w:val="0"/>
          <w:numId w:val="0"/>
        </w:numPr>
        <w:ind w:left="1440"/>
      </w:pPr>
    </w:p>
    <w:p w14:paraId="17C1196D" w14:textId="16492F43" w:rsidR="00F266E8" w:rsidRDefault="00F266E8" w:rsidP="00F266E8">
      <w:pPr>
        <w:pStyle w:val="ListParagraph"/>
        <w:numPr>
          <w:ilvl w:val="0"/>
          <w:numId w:val="0"/>
        </w:numPr>
        <w:ind w:left="1440"/>
      </w:pPr>
      <w:r>
        <w:t xml:space="preserve">To use the </w:t>
      </w:r>
      <w:hyperlink r:id="rId22" w:history="1">
        <w:r w:rsidRPr="00F266E8">
          <w:rPr>
            <w:rStyle w:val="Hyperlink"/>
          </w:rPr>
          <w:t>Colour Contrast Analyser</w:t>
        </w:r>
      </w:hyperlink>
      <w:r>
        <w:t>:</w:t>
      </w:r>
    </w:p>
    <w:p w14:paraId="0BC5CC54" w14:textId="6991C003" w:rsidR="00AF5A5C" w:rsidRDefault="00AF5A5C" w:rsidP="00F266E8">
      <w:pPr>
        <w:pStyle w:val="ListParagraph"/>
        <w:numPr>
          <w:ilvl w:val="2"/>
          <w:numId w:val="27"/>
        </w:numPr>
      </w:pPr>
      <w:r>
        <w:t>O</w:t>
      </w:r>
      <w:r w:rsidRPr="00F266E8">
        <w:t>pen and download the tool</w:t>
      </w:r>
    </w:p>
    <w:p w14:paraId="760828E7" w14:textId="51280610" w:rsidR="00F266E8" w:rsidRDefault="00F266E8" w:rsidP="00F266E8">
      <w:pPr>
        <w:pStyle w:val="ListParagraph"/>
        <w:numPr>
          <w:ilvl w:val="2"/>
          <w:numId w:val="27"/>
        </w:numPr>
      </w:pPr>
      <w:r w:rsidRPr="00F266E8">
        <w:t xml:space="preserve">Select the </w:t>
      </w:r>
      <w:r w:rsidRPr="00F266E8">
        <w:rPr>
          <w:b/>
        </w:rPr>
        <w:t>eyedropper</w:t>
      </w:r>
      <w:r w:rsidRPr="00F266E8">
        <w:t xml:space="preserve"> icon in the </w:t>
      </w:r>
      <w:r w:rsidRPr="00F266E8">
        <w:rPr>
          <w:b/>
        </w:rPr>
        <w:t>Foreground colour</w:t>
      </w:r>
      <w:r w:rsidRPr="00F266E8">
        <w:t xml:space="preserve"> section. A circle will appear with a small square in the center</w:t>
      </w:r>
      <w:r>
        <w:t>.</w:t>
      </w:r>
    </w:p>
    <w:p w14:paraId="0289D3B5" w14:textId="77777777" w:rsidR="00F266E8" w:rsidRDefault="00F266E8" w:rsidP="00F266E8">
      <w:pPr>
        <w:pStyle w:val="ListParagraph"/>
        <w:numPr>
          <w:ilvl w:val="2"/>
          <w:numId w:val="27"/>
        </w:numPr>
      </w:pPr>
      <w:r>
        <w:t xml:space="preserve">Use the cursor to drag the small square over a pixel of text in question and select the pixel. The color and its identifier will appear in the </w:t>
      </w:r>
      <w:r w:rsidRPr="00F266E8">
        <w:rPr>
          <w:b/>
        </w:rPr>
        <w:t>Foreground colour</w:t>
      </w:r>
      <w:r>
        <w:t xml:space="preserve"> section.</w:t>
      </w:r>
    </w:p>
    <w:p w14:paraId="7C8B7249" w14:textId="0FFBA89B" w:rsidR="00F266E8" w:rsidRDefault="00F266E8" w:rsidP="00F266E8">
      <w:pPr>
        <w:pStyle w:val="ListParagraph"/>
        <w:numPr>
          <w:ilvl w:val="2"/>
          <w:numId w:val="27"/>
        </w:numPr>
      </w:pPr>
      <w:r>
        <w:t xml:space="preserve">Select the </w:t>
      </w:r>
      <w:r w:rsidRPr="00F266E8">
        <w:rPr>
          <w:b/>
        </w:rPr>
        <w:t>eyedropper</w:t>
      </w:r>
      <w:r>
        <w:t xml:space="preserve"> icon in </w:t>
      </w:r>
      <w:r w:rsidRPr="00F266E8">
        <w:rPr>
          <w:b/>
        </w:rPr>
        <w:t>the Background colour</w:t>
      </w:r>
      <w:r>
        <w:t xml:space="preserve"> section and repeat the </w:t>
      </w:r>
      <w:r w:rsidR="009E57A6">
        <w:t xml:space="preserve">previous two </w:t>
      </w:r>
      <w:r>
        <w:t>s</w:t>
      </w:r>
      <w:r w:rsidR="009E57A6">
        <w:t>teps</w:t>
      </w:r>
      <w:r>
        <w:t>, selecting a pixel in the background.</w:t>
      </w:r>
    </w:p>
    <w:p w14:paraId="30DAB394" w14:textId="401BE60F" w:rsidR="00F266E8" w:rsidRDefault="00F266E8" w:rsidP="00F266E8">
      <w:pPr>
        <w:pStyle w:val="ListParagraph"/>
        <w:numPr>
          <w:ilvl w:val="2"/>
          <w:numId w:val="27"/>
        </w:numPr>
      </w:pPr>
      <w:r>
        <w:t>The contrast ratio will be displayed in the WCAG 2.1 results section</w:t>
      </w:r>
      <w:r w:rsidR="009E57A6">
        <w:t xml:space="preserve">. </w:t>
      </w:r>
      <w:r w:rsidR="009E57A6" w:rsidRPr="009E57A6">
        <w:t>If the contrast ratio is inaccessible, change the font or background color and recheck</w:t>
      </w:r>
      <w:r w:rsidR="009E57A6">
        <w:t>.</w:t>
      </w:r>
    </w:p>
    <w:p w14:paraId="7599CC9E" w14:textId="77777777" w:rsidR="009E57A6" w:rsidRDefault="009E57A6" w:rsidP="009E57A6">
      <w:pPr>
        <w:pStyle w:val="ListParagraph"/>
        <w:numPr>
          <w:ilvl w:val="0"/>
          <w:numId w:val="0"/>
        </w:numPr>
        <w:ind w:left="2160"/>
      </w:pPr>
    </w:p>
    <w:p w14:paraId="284BBBE4" w14:textId="78EF8566" w:rsidR="009E57A6" w:rsidRDefault="009E57A6" w:rsidP="009E57A6">
      <w:pPr>
        <w:pStyle w:val="ListParagraph"/>
        <w:numPr>
          <w:ilvl w:val="0"/>
          <w:numId w:val="0"/>
        </w:numPr>
        <w:ind w:left="1800" w:hanging="360"/>
      </w:pPr>
      <w:r w:rsidRPr="009E57A6">
        <w:t xml:space="preserve">To use the </w:t>
      </w:r>
      <w:hyperlink r:id="rId23" w:history="1">
        <w:r w:rsidRPr="009E57A6">
          <w:rPr>
            <w:rStyle w:val="Hyperlink"/>
          </w:rPr>
          <w:t>WebAIM Contrast Checker</w:t>
        </w:r>
      </w:hyperlink>
      <w:r w:rsidRPr="009E57A6">
        <w:t>:</w:t>
      </w:r>
    </w:p>
    <w:p w14:paraId="6BF74346" w14:textId="08607EDC" w:rsidR="00AF5A5C" w:rsidRDefault="00AF5A5C" w:rsidP="00AF5A5C">
      <w:pPr>
        <w:pStyle w:val="ListParagraph"/>
        <w:numPr>
          <w:ilvl w:val="2"/>
          <w:numId w:val="27"/>
        </w:numPr>
      </w:pPr>
      <w:r>
        <w:t>O</w:t>
      </w:r>
      <w:r w:rsidRPr="009E57A6">
        <w:t xml:space="preserve">pen the </w:t>
      </w:r>
      <w:r>
        <w:t xml:space="preserve">online </w:t>
      </w:r>
      <w:r w:rsidRPr="009E57A6">
        <w:t>tool</w:t>
      </w:r>
      <w:r>
        <w:t xml:space="preserve">. </w:t>
      </w:r>
    </w:p>
    <w:p w14:paraId="2E528221" w14:textId="07DCB52A" w:rsidR="009E57A6" w:rsidRDefault="009E57A6" w:rsidP="009E57A6">
      <w:pPr>
        <w:pStyle w:val="ListParagraph"/>
        <w:numPr>
          <w:ilvl w:val="2"/>
          <w:numId w:val="27"/>
        </w:numPr>
      </w:pPr>
      <w:r>
        <w:t>Find the hex values of the colors being tested.</w:t>
      </w:r>
    </w:p>
    <w:p w14:paraId="2E56F2A6" w14:textId="77777777" w:rsidR="009E57A6" w:rsidRDefault="009E57A6" w:rsidP="009E57A6">
      <w:pPr>
        <w:pStyle w:val="ListParagraph"/>
        <w:numPr>
          <w:ilvl w:val="2"/>
          <w:numId w:val="27"/>
        </w:numPr>
      </w:pPr>
      <w:r>
        <w:t>Select a sampling of the text to be tested.</w:t>
      </w:r>
    </w:p>
    <w:p w14:paraId="58A788CB" w14:textId="77777777" w:rsidR="009E57A6" w:rsidRDefault="009E57A6" w:rsidP="009E57A6">
      <w:pPr>
        <w:pStyle w:val="ListParagraph"/>
        <w:numPr>
          <w:ilvl w:val="2"/>
          <w:numId w:val="27"/>
        </w:numPr>
      </w:pPr>
      <w:r>
        <w:t>Right-click and select the drop-down menu for font color.</w:t>
      </w:r>
    </w:p>
    <w:p w14:paraId="44800BF7" w14:textId="2BD9C4D6" w:rsidR="009E57A6" w:rsidRDefault="009E57A6" w:rsidP="009E57A6">
      <w:pPr>
        <w:pStyle w:val="ListParagraph"/>
        <w:numPr>
          <w:ilvl w:val="2"/>
          <w:numId w:val="27"/>
        </w:numPr>
      </w:pPr>
      <w:r>
        <w:t xml:space="preserve">Select </w:t>
      </w:r>
      <w:r w:rsidRPr="009E57A6">
        <w:rPr>
          <w:b/>
        </w:rPr>
        <w:t>More Colors</w:t>
      </w:r>
      <w:r>
        <w:t xml:space="preserve">. The color being identified will show in the box in the lower right corner labeled </w:t>
      </w:r>
      <w:r w:rsidRPr="009E57A6">
        <w:rPr>
          <w:b/>
        </w:rPr>
        <w:t>Current</w:t>
      </w:r>
      <w:r>
        <w:t xml:space="preserve">. </w:t>
      </w:r>
    </w:p>
    <w:p w14:paraId="4972B268" w14:textId="6859E2B1" w:rsidR="009E57A6" w:rsidRDefault="009E57A6" w:rsidP="009E57A6">
      <w:pPr>
        <w:pStyle w:val="ListParagraph"/>
        <w:numPr>
          <w:ilvl w:val="2"/>
          <w:numId w:val="27"/>
        </w:numPr>
      </w:pPr>
      <w:r w:rsidRPr="009E57A6">
        <w:t xml:space="preserve">Click on the </w:t>
      </w:r>
      <w:r w:rsidRPr="009E57A6">
        <w:rPr>
          <w:b/>
        </w:rPr>
        <w:t>Custom</w:t>
      </w:r>
      <w:r w:rsidRPr="009E57A6">
        <w:t xml:space="preserve"> tab. The hex value is at the bottom, preceded by a hashtag. </w:t>
      </w:r>
      <w:r w:rsidRPr="00CC4B77">
        <w:rPr>
          <w:b/>
          <w:bCs/>
          <w:i/>
        </w:rPr>
        <w:t>Note</w:t>
      </w:r>
      <w:r>
        <w:t>: T</w:t>
      </w:r>
      <w:r w:rsidRPr="009E57A6">
        <w:t xml:space="preserve">he hex value </w:t>
      </w:r>
      <w:r>
        <w:t>may contain numerical values and/or</w:t>
      </w:r>
      <w:r w:rsidRPr="009E57A6">
        <w:t xml:space="preserve"> letters</w:t>
      </w:r>
      <w:r>
        <w:t>.</w:t>
      </w:r>
    </w:p>
    <w:p w14:paraId="492E083C" w14:textId="70D375EB" w:rsidR="009E57A6" w:rsidRDefault="009E57A6" w:rsidP="009E57A6">
      <w:pPr>
        <w:pStyle w:val="ListParagraph"/>
        <w:numPr>
          <w:ilvl w:val="2"/>
          <w:numId w:val="27"/>
        </w:numPr>
      </w:pPr>
      <w:r>
        <w:t xml:space="preserve">Return to the </w:t>
      </w:r>
      <w:hyperlink r:id="rId24" w:history="1">
        <w:r w:rsidRPr="009E57A6">
          <w:rPr>
            <w:rStyle w:val="Hyperlink"/>
          </w:rPr>
          <w:t>WebAIM Contrast Checker</w:t>
        </w:r>
      </w:hyperlink>
      <w:r>
        <w:t xml:space="preserve">. Type the hex value in the </w:t>
      </w:r>
      <w:r w:rsidRPr="009E57A6">
        <w:rPr>
          <w:b/>
        </w:rPr>
        <w:t>Foreground Color</w:t>
      </w:r>
      <w:r>
        <w:t xml:space="preserve"> section.</w:t>
      </w:r>
    </w:p>
    <w:p w14:paraId="05FEBDEB" w14:textId="16FCC4BF" w:rsidR="009E57A6" w:rsidRDefault="009E57A6" w:rsidP="009E57A6">
      <w:pPr>
        <w:pStyle w:val="ListParagraph"/>
        <w:numPr>
          <w:ilvl w:val="2"/>
          <w:numId w:val="27"/>
        </w:numPr>
      </w:pPr>
      <w:r>
        <w:t xml:space="preserve">If the background color is other than white (#FFFFFF), repeat the previous steps by right-clicking on the background color instead of selecting a sampling of the text. Return to the </w:t>
      </w:r>
      <w:hyperlink r:id="rId25" w:history="1">
        <w:r w:rsidRPr="009E57A6">
          <w:rPr>
            <w:rStyle w:val="Hyperlink"/>
          </w:rPr>
          <w:t>WebAIM Contrast Checker</w:t>
        </w:r>
      </w:hyperlink>
      <w:r>
        <w:t xml:space="preserve"> and type the hex value in the </w:t>
      </w:r>
      <w:r w:rsidRPr="009E57A6">
        <w:rPr>
          <w:b/>
        </w:rPr>
        <w:t>Background Color</w:t>
      </w:r>
      <w:r>
        <w:t xml:space="preserve"> section.</w:t>
      </w:r>
    </w:p>
    <w:p w14:paraId="02F661E6" w14:textId="11B07025" w:rsidR="009E57A6" w:rsidRPr="00AB129C" w:rsidRDefault="009E57A6" w:rsidP="009E57A6">
      <w:pPr>
        <w:pStyle w:val="ListParagraph"/>
        <w:numPr>
          <w:ilvl w:val="2"/>
          <w:numId w:val="27"/>
        </w:numPr>
      </w:pPr>
      <w:r>
        <w:t xml:space="preserve">The contrast ratio will appear, indicating whether the color combination is accessible for normal and large text. </w:t>
      </w:r>
      <w:r w:rsidRPr="009E57A6">
        <w:t>If the contrast ratio is inaccessible, change the font or background color and recheck</w:t>
      </w:r>
      <w:r>
        <w:t>.</w:t>
      </w:r>
    </w:p>
    <w:p w14:paraId="321341D9" w14:textId="77777777" w:rsidR="00105422" w:rsidRPr="00584D4C" w:rsidRDefault="00105422" w:rsidP="00105422">
      <w:pPr>
        <w:pStyle w:val="ListParagraph"/>
        <w:numPr>
          <w:ilvl w:val="0"/>
          <w:numId w:val="27"/>
        </w:numPr>
      </w:pPr>
      <w:r>
        <w:t>Clearly label all axes and data sets in charts and graphs.</w:t>
      </w:r>
    </w:p>
    <w:p w14:paraId="2BCA8457" w14:textId="17DDA533" w:rsidR="005D5F3F" w:rsidRDefault="005D5F3F" w:rsidP="00A91EC7">
      <w:pPr>
        <w:pStyle w:val="ListParagraph"/>
        <w:numPr>
          <w:ilvl w:val="0"/>
          <w:numId w:val="27"/>
        </w:numPr>
      </w:pPr>
      <w:r>
        <w:t>Insert a numbered caption below each figure.</w:t>
      </w:r>
    </w:p>
    <w:p w14:paraId="1E83EE9B" w14:textId="5C577B3A" w:rsidR="005D5F3F" w:rsidRPr="005B765E" w:rsidRDefault="005014FB" w:rsidP="00A91EC7">
      <w:pPr>
        <w:pStyle w:val="ListParagraph"/>
        <w:numPr>
          <w:ilvl w:val="1"/>
          <w:numId w:val="27"/>
        </w:numPr>
      </w:pPr>
      <w:r w:rsidRPr="005B765E">
        <w:t xml:space="preserve">From the </w:t>
      </w:r>
      <w:r w:rsidRPr="005B765E">
        <w:rPr>
          <w:b/>
        </w:rPr>
        <w:t xml:space="preserve">References </w:t>
      </w:r>
      <w:r w:rsidRPr="005B765E">
        <w:t xml:space="preserve">tab, select </w:t>
      </w:r>
      <w:r w:rsidRPr="005B765E">
        <w:rPr>
          <w:b/>
        </w:rPr>
        <w:t>Insert Caption</w:t>
      </w:r>
      <w:r w:rsidRPr="005B765E">
        <w:t>.</w:t>
      </w:r>
    </w:p>
    <w:p w14:paraId="78B25ADE" w14:textId="28598CE8" w:rsidR="005014FB" w:rsidRPr="005014FB" w:rsidRDefault="005014FB" w:rsidP="00A91EC7">
      <w:pPr>
        <w:pStyle w:val="ListParagraph"/>
        <w:numPr>
          <w:ilvl w:val="1"/>
          <w:numId w:val="27"/>
        </w:numPr>
      </w:pPr>
      <w:r>
        <w:t>Center the label below the figure.</w:t>
      </w:r>
    </w:p>
    <w:p w14:paraId="618586A5" w14:textId="77777777" w:rsidR="00231AD5" w:rsidRDefault="00231AD5" w:rsidP="001F4315"/>
    <w:p w14:paraId="72FA0962" w14:textId="2C051400" w:rsidR="009001AE" w:rsidRDefault="00AF5A5C" w:rsidP="001F4315">
      <w:pPr>
        <w:rPr>
          <w:highlight w:val="cyan"/>
        </w:rPr>
      </w:pPr>
      <w:r>
        <w:t xml:space="preserve">Below are sample figures that meet Section 508 accessibility requirements. Examples of alt text for each figure are also provided. Alt text may also be viewed by right-clicking within the figure, selecting </w:t>
      </w:r>
      <w:r>
        <w:rPr>
          <w:b/>
        </w:rPr>
        <w:t>Format Figure</w:t>
      </w:r>
      <w:r>
        <w:t xml:space="preserve"> and selecting </w:t>
      </w:r>
      <w:r w:rsidRPr="00C5455B">
        <w:rPr>
          <w:b/>
        </w:rPr>
        <w:t>Alt Text</w:t>
      </w:r>
      <w:r w:rsidR="00231AD5">
        <w:t>.</w:t>
      </w:r>
    </w:p>
    <w:p w14:paraId="05AC436E" w14:textId="6DF5D2BE" w:rsidR="00334898" w:rsidRDefault="00334898" w:rsidP="00334898">
      <w:pPr>
        <w:jc w:val="center"/>
      </w:pPr>
      <w:r>
        <w:rPr>
          <w:b/>
          <w:bCs/>
          <w:noProof/>
        </w:rPr>
        <w:drawing>
          <wp:inline distT="0" distB="0" distL="0" distR="0" wp14:anchorId="0AA2A82E" wp14:editId="3F4F31C5">
            <wp:extent cx="3064119" cy="1920240"/>
            <wp:effectExtent l="152400" t="171450" r="384175" b="365760"/>
            <wp:docPr id="79" name="Picture 79" descr="Three lanes of a heavily congested highway. " title="Three lanes of a heavily congested highw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Three lanes of a heavily congested highway. "/>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500" t="5950" r="500" b="47"/>
                    <a:stretch/>
                  </pic:blipFill>
                  <pic:spPr bwMode="auto">
                    <a:xfrm>
                      <a:off x="0" y="0"/>
                      <a:ext cx="3064119" cy="1920240"/>
                    </a:xfrm>
                    <a:prstGeom prst="rect">
                      <a:avLst/>
                    </a:prstGeom>
                    <a:noFill/>
                    <a:ln>
                      <a:noFill/>
                    </a:ln>
                    <a:effectLst>
                      <a:outerShdw blurRad="292100" dist="139700" dir="2700000" algn="ctr" rotWithShape="0">
                        <a:srgbClr val="000000">
                          <a:alpha val="65000"/>
                        </a:srgbClr>
                      </a:outerShdw>
                    </a:effectLst>
                    <a:extLst>
                      <a:ext uri="{53640926-AAD7-44D8-BBD7-CCE9431645EC}">
                        <a14:shadowObscured xmlns:a14="http://schemas.microsoft.com/office/drawing/2010/main"/>
                      </a:ext>
                    </a:extLst>
                  </pic:spPr>
                </pic:pic>
              </a:graphicData>
            </a:graphic>
          </wp:inline>
        </w:drawing>
      </w:r>
    </w:p>
    <w:p w14:paraId="3CA37B93" w14:textId="2475B5A0" w:rsidR="00334898" w:rsidRPr="003A1582" w:rsidRDefault="00334898" w:rsidP="001F4315">
      <w:pPr>
        <w:pStyle w:val="Caption"/>
        <w:spacing w:after="120"/>
      </w:pPr>
      <w:bookmarkStart w:id="19" w:name="_Toc132183811"/>
      <w:r w:rsidRPr="00666281">
        <w:t xml:space="preserve">Figure </w:t>
      </w:r>
      <w:fldSimple w:instr=" SEQ Figure \* ARABIC ">
        <w:r w:rsidR="00F322FE">
          <w:rPr>
            <w:noProof/>
          </w:rPr>
          <w:t>1</w:t>
        </w:r>
      </w:fldSimple>
      <w:r w:rsidRPr="00666281">
        <w:t xml:space="preserve">. </w:t>
      </w:r>
      <w:r w:rsidR="00666281">
        <w:t>Heavy Traffic Outside a Metropolitan Area</w:t>
      </w:r>
      <w:bookmarkEnd w:id="19"/>
    </w:p>
    <w:p w14:paraId="7AAD9996" w14:textId="3E70F116" w:rsidR="000470ED" w:rsidRPr="000470ED" w:rsidRDefault="000470ED" w:rsidP="000470ED">
      <w:pPr>
        <w:pStyle w:val="ListParagraph"/>
        <w:numPr>
          <w:ilvl w:val="0"/>
          <w:numId w:val="0"/>
        </w:numPr>
        <w:jc w:val="both"/>
      </w:pPr>
      <w:r w:rsidRPr="000470ED">
        <w:t>Example alt text for Figure 1: Three lanes of a heavily congested highway.</w:t>
      </w:r>
    </w:p>
    <w:p w14:paraId="7364BCD8" w14:textId="77777777" w:rsidR="000470ED" w:rsidRDefault="000470ED" w:rsidP="001F4315"/>
    <w:p w14:paraId="51587810" w14:textId="77777777" w:rsidR="00334898" w:rsidRDefault="00334898" w:rsidP="00334898">
      <w:r>
        <w:rPr>
          <w:b/>
          <w:bCs/>
          <w:noProof/>
        </w:rPr>
        <w:drawing>
          <wp:inline distT="0" distB="0" distL="0" distR="0" wp14:anchorId="4A02DF98" wp14:editId="333922F0">
            <wp:extent cx="2400300" cy="3200400"/>
            <wp:effectExtent l="171450" t="171450" r="381000" b="361950"/>
            <wp:docPr id="84" name="Picture 84" descr="An accessible pie chart illustrating expenditures by quarter. First quarter: 34%; second quarter: 25%; third quarter 21%; fourth quarter: 20%. The chart includes a legend. " title="An accessible pie chart illustrating expenditures by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descr="An accessible pie chart illustrating expenditures by quarter. First quarter: 34%; second quarter: 25%; third quarter 21%; fourth quarter: 20%. The chart includes a legend. The chart places the segment labels outside the pie."/>
                    <pic:cNvPicPr/>
                  </pic:nvPicPr>
                  <pic:blipFill>
                    <a:blip r:embed="rId27">
                      <a:extLst>
                        <a:ext uri="{28A0092B-C50C-407E-A947-70E740481C1C}">
                          <a14:useLocalDpi xmlns:a14="http://schemas.microsoft.com/office/drawing/2010/main" val="0"/>
                        </a:ext>
                      </a:extLst>
                    </a:blip>
                    <a:stretch>
                      <a:fillRect/>
                    </a:stretch>
                  </pic:blipFill>
                  <pic:spPr>
                    <a:xfrm>
                      <a:off x="0" y="0"/>
                      <a:ext cx="2400300" cy="3200400"/>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rPr>
        <w:drawing>
          <wp:inline distT="0" distB="0" distL="0" distR="0" wp14:anchorId="5D070267" wp14:editId="31FE2AA7">
            <wp:extent cx="2400300" cy="3200400"/>
            <wp:effectExtent l="171450" t="171450" r="381000" b="361950"/>
            <wp:docPr id="83" name="Picture 83" descr="An accessible pie chart illustrating expenditures by quarter. First quarter: 34%; second quarter: 25%; third quarter 21%; fourth quarter: 20%. The chart includes a legend. " title="An accessible pie chart illustrating expenditures by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An accessible pie chart illustrating expenditures by quarter. First quarter: 34%; second quarter: 25%; third quarter 21%; fourth quarter: 20%. The chart includes a legend. The chart places the segment labels within the pie."/>
                    <pic:cNvPicPr/>
                  </pic:nvPicPr>
                  <pic:blipFill>
                    <a:blip r:embed="rId28">
                      <a:extLst>
                        <a:ext uri="{28A0092B-C50C-407E-A947-70E740481C1C}">
                          <a14:useLocalDpi xmlns:a14="http://schemas.microsoft.com/office/drawing/2010/main" val="0"/>
                        </a:ext>
                      </a:extLst>
                    </a:blip>
                    <a:stretch>
                      <a:fillRect/>
                    </a:stretch>
                  </pic:blipFill>
                  <pic:spPr>
                    <a:xfrm>
                      <a:off x="0" y="0"/>
                      <a:ext cx="2400300" cy="3200400"/>
                    </a:xfrm>
                    <a:prstGeom prst="rect">
                      <a:avLst/>
                    </a:prstGeom>
                    <a:ln>
                      <a:noFill/>
                    </a:ln>
                    <a:effectLst>
                      <a:outerShdw blurRad="292100" dist="139700" dir="2700000" algn="tl" rotWithShape="0">
                        <a:srgbClr val="333333">
                          <a:alpha val="65000"/>
                        </a:srgbClr>
                      </a:outerShdw>
                    </a:effectLst>
                  </pic:spPr>
                </pic:pic>
              </a:graphicData>
            </a:graphic>
          </wp:inline>
        </w:drawing>
      </w:r>
    </w:p>
    <w:p w14:paraId="5FFCF640" w14:textId="7509187C" w:rsidR="00334898" w:rsidRPr="006D76A3" w:rsidRDefault="00334898" w:rsidP="001F4315">
      <w:pPr>
        <w:pStyle w:val="Caption"/>
        <w:spacing w:after="120"/>
        <w:rPr>
          <w:b w:val="0"/>
        </w:rPr>
      </w:pPr>
      <w:bookmarkStart w:id="20" w:name="_Toc132183812"/>
      <w:r w:rsidRPr="006D76A3">
        <w:t xml:space="preserve">Figure </w:t>
      </w:r>
      <w:fldSimple w:instr=" SEQ Figure \* ARABIC ">
        <w:r w:rsidR="00F322FE">
          <w:rPr>
            <w:noProof/>
          </w:rPr>
          <w:t>2</w:t>
        </w:r>
      </w:fldSimple>
      <w:r w:rsidRPr="006D76A3">
        <w:t xml:space="preserve">. </w:t>
      </w:r>
      <w:r w:rsidR="006D76A3">
        <w:t xml:space="preserve">Pie Charts Using Color and </w:t>
      </w:r>
      <w:r w:rsidR="004D41E2">
        <w:t xml:space="preserve">Descriptive </w:t>
      </w:r>
      <w:r w:rsidR="006D76A3">
        <w:t xml:space="preserve">Text to Convey Meaning. </w:t>
      </w:r>
      <w:r w:rsidR="004D41E2">
        <w:br/>
      </w:r>
      <w:r w:rsidR="006D76A3">
        <w:rPr>
          <w:b w:val="0"/>
        </w:rPr>
        <w:t>T</w:t>
      </w:r>
      <w:r w:rsidR="006D76A3" w:rsidRPr="006D76A3">
        <w:rPr>
          <w:b w:val="0"/>
        </w:rPr>
        <w:t>he color contrast</w:t>
      </w:r>
      <w:r w:rsidR="006D76A3">
        <w:rPr>
          <w:b w:val="0"/>
        </w:rPr>
        <w:t xml:space="preserve"> in both charts </w:t>
      </w:r>
      <w:r w:rsidR="006D76A3" w:rsidRPr="006D76A3">
        <w:rPr>
          <w:b w:val="0"/>
        </w:rPr>
        <w:t>compl</w:t>
      </w:r>
      <w:r w:rsidR="004D41E2">
        <w:rPr>
          <w:b w:val="0"/>
        </w:rPr>
        <w:t>ies</w:t>
      </w:r>
      <w:r w:rsidR="006D76A3" w:rsidRPr="006D76A3">
        <w:rPr>
          <w:b w:val="0"/>
        </w:rPr>
        <w:t xml:space="preserve"> with Section 508 accessibility </w:t>
      </w:r>
      <w:r w:rsidR="004D41E2">
        <w:rPr>
          <w:b w:val="0"/>
        </w:rPr>
        <w:br/>
      </w:r>
      <w:r w:rsidR="006D76A3" w:rsidRPr="006D76A3">
        <w:rPr>
          <w:b w:val="0"/>
        </w:rPr>
        <w:t>requirements.</w:t>
      </w:r>
      <w:r w:rsidR="004D41E2">
        <w:rPr>
          <w:b w:val="0"/>
        </w:rPr>
        <w:t xml:space="preserve"> </w:t>
      </w:r>
      <w:r w:rsidR="004D41E2" w:rsidRPr="004D41E2">
        <w:rPr>
          <w:b w:val="0"/>
        </w:rPr>
        <w:t>The</w:t>
      </w:r>
      <w:r w:rsidR="004D41E2">
        <w:rPr>
          <w:b w:val="0"/>
        </w:rPr>
        <w:t xml:space="preserve"> first</w:t>
      </w:r>
      <w:r w:rsidR="004D41E2" w:rsidRPr="004D41E2">
        <w:rPr>
          <w:b w:val="0"/>
        </w:rPr>
        <w:t xml:space="preserve"> chart places the segment labels outside the pie</w:t>
      </w:r>
      <w:r w:rsidR="004D41E2">
        <w:rPr>
          <w:b w:val="0"/>
        </w:rPr>
        <w:t>;</w:t>
      </w:r>
      <w:r w:rsidR="004D41E2">
        <w:rPr>
          <w:b w:val="0"/>
        </w:rPr>
        <w:br/>
        <w:t xml:space="preserve"> the second </w:t>
      </w:r>
      <w:r w:rsidR="004D41E2" w:rsidRPr="004D41E2">
        <w:rPr>
          <w:b w:val="0"/>
        </w:rPr>
        <w:t xml:space="preserve">chart places the segment labels </w:t>
      </w:r>
      <w:r w:rsidR="004D41E2">
        <w:rPr>
          <w:b w:val="0"/>
        </w:rPr>
        <w:t>in</w:t>
      </w:r>
      <w:r w:rsidR="004D41E2" w:rsidRPr="004D41E2">
        <w:rPr>
          <w:b w:val="0"/>
        </w:rPr>
        <w:t>side the pie</w:t>
      </w:r>
      <w:r w:rsidR="004D41E2">
        <w:rPr>
          <w:b w:val="0"/>
        </w:rPr>
        <w:t>.</w:t>
      </w:r>
      <w:bookmarkEnd w:id="20"/>
    </w:p>
    <w:p w14:paraId="5C712E0E" w14:textId="77777777" w:rsidR="00CC4B77" w:rsidRDefault="00CC4B77" w:rsidP="000470ED">
      <w:pPr>
        <w:pStyle w:val="ListParagraph"/>
        <w:numPr>
          <w:ilvl w:val="0"/>
          <w:numId w:val="0"/>
        </w:numPr>
      </w:pPr>
    </w:p>
    <w:p w14:paraId="1124AA92" w14:textId="0D965CC2" w:rsidR="000470ED" w:rsidRPr="000470ED" w:rsidRDefault="000470ED" w:rsidP="000470ED">
      <w:pPr>
        <w:pStyle w:val="ListParagraph"/>
        <w:numPr>
          <w:ilvl w:val="0"/>
          <w:numId w:val="0"/>
        </w:numPr>
      </w:pPr>
      <w:r w:rsidRPr="000470ED">
        <w:t xml:space="preserve">Example alt text: </w:t>
      </w:r>
    </w:p>
    <w:p w14:paraId="46B05158" w14:textId="3B4177FA" w:rsidR="000470ED" w:rsidRPr="000470ED" w:rsidRDefault="000470ED" w:rsidP="000470ED">
      <w:pPr>
        <w:pStyle w:val="ListParagraph"/>
        <w:numPr>
          <w:ilvl w:val="0"/>
          <w:numId w:val="0"/>
        </w:numPr>
        <w:ind w:left="360"/>
      </w:pPr>
      <w:r w:rsidRPr="000470ED">
        <w:rPr>
          <w:b/>
        </w:rPr>
        <w:t>First chart</w:t>
      </w:r>
      <w:r w:rsidRPr="000470ED">
        <w:t xml:space="preserve">: An accessible pie chart illustrating expenditures by quarter. First quarter: 34%; second quarter: 25%; third quarter: 21%; and fourth quarter: 20%. The chart includes a legend.  </w:t>
      </w:r>
    </w:p>
    <w:p w14:paraId="752D808C" w14:textId="0A4E07A5" w:rsidR="000470ED" w:rsidRDefault="000470ED" w:rsidP="000470ED">
      <w:pPr>
        <w:pStyle w:val="ListParagraph"/>
        <w:numPr>
          <w:ilvl w:val="0"/>
          <w:numId w:val="0"/>
        </w:numPr>
        <w:ind w:left="360"/>
      </w:pPr>
      <w:r w:rsidRPr="000470ED">
        <w:rPr>
          <w:b/>
        </w:rPr>
        <w:t>Second chart</w:t>
      </w:r>
      <w:r w:rsidRPr="000470ED">
        <w:t>: An accessible pie chart illustrating expenditures by quarter. First quarter: 34%; second quarter: 25%; third quarter: 21%; and fourth quarter: 20%</w:t>
      </w:r>
      <w:r w:rsidR="004D41E2">
        <w:t>. The chart includes a legend.</w:t>
      </w:r>
    </w:p>
    <w:p w14:paraId="30A8BA61" w14:textId="5402F959" w:rsidR="000470ED" w:rsidRDefault="000470ED" w:rsidP="001F4315"/>
    <w:p w14:paraId="26A35195" w14:textId="77777777" w:rsidR="004D2EE7" w:rsidRDefault="004D2EE7" w:rsidP="001F4315"/>
    <w:p w14:paraId="423C7096" w14:textId="77777777" w:rsidR="008D0A6C" w:rsidRDefault="008D0A6C" w:rsidP="001F4315"/>
    <w:p w14:paraId="27D04199" w14:textId="77777777" w:rsidR="004D2EE7" w:rsidRDefault="004D2EE7" w:rsidP="001F4315"/>
    <w:p w14:paraId="03A961F0" w14:textId="77777777" w:rsidR="00672826" w:rsidRDefault="00672826" w:rsidP="001F4315">
      <w:pPr>
        <w:spacing w:before="60" w:after="60"/>
      </w:pPr>
      <w:r>
        <w:t>Notes:</w:t>
      </w:r>
    </w:p>
    <w:p w14:paraId="00925292" w14:textId="77777777" w:rsidR="004D2EE7" w:rsidRDefault="004D2EE7" w:rsidP="004D2EE7">
      <w:pPr>
        <w:pStyle w:val="ListParagraph"/>
        <w:numPr>
          <w:ilvl w:val="0"/>
          <w:numId w:val="25"/>
        </w:numPr>
      </w:pPr>
      <w:r>
        <w:t>Insert a page break at the end of the chapter.</w:t>
      </w:r>
    </w:p>
    <w:p w14:paraId="141EF9A6" w14:textId="77777777" w:rsidR="00672826" w:rsidRDefault="00672826" w:rsidP="001F4315">
      <w:pPr>
        <w:pStyle w:val="ListParagraph"/>
        <w:numPr>
          <w:ilvl w:val="0"/>
          <w:numId w:val="25"/>
        </w:numPr>
      </w:pPr>
      <w:r>
        <w:t>Styles:</w:t>
      </w:r>
    </w:p>
    <w:p w14:paraId="035C1765" w14:textId="77777777" w:rsidR="00672826" w:rsidRDefault="00672826" w:rsidP="001F4315">
      <w:pPr>
        <w:pStyle w:val="ListParagraph"/>
        <w:numPr>
          <w:ilvl w:val="1"/>
          <w:numId w:val="25"/>
        </w:numPr>
      </w:pPr>
      <w:r>
        <w:t>Chapter title: Heading 1</w:t>
      </w:r>
    </w:p>
    <w:p w14:paraId="7EFA391B" w14:textId="77777777" w:rsidR="00672826" w:rsidRDefault="00672826" w:rsidP="001F4315">
      <w:pPr>
        <w:pStyle w:val="ListParagraph"/>
        <w:numPr>
          <w:ilvl w:val="1"/>
          <w:numId w:val="25"/>
        </w:numPr>
      </w:pPr>
      <w:r>
        <w:t>Second-level subheading: Heading 2</w:t>
      </w:r>
    </w:p>
    <w:p w14:paraId="606DC295" w14:textId="77777777" w:rsidR="00672826" w:rsidRDefault="00672826" w:rsidP="001F4315">
      <w:pPr>
        <w:pStyle w:val="ListParagraph"/>
        <w:numPr>
          <w:ilvl w:val="1"/>
          <w:numId w:val="25"/>
        </w:numPr>
      </w:pPr>
      <w:r>
        <w:t>Text: Normal</w:t>
      </w:r>
    </w:p>
    <w:p w14:paraId="1023CD0A" w14:textId="38A04B1E" w:rsidR="000470ED" w:rsidRDefault="000470ED" w:rsidP="001F4315">
      <w:pPr>
        <w:pStyle w:val="ListParagraph"/>
        <w:numPr>
          <w:ilvl w:val="1"/>
          <w:numId w:val="25"/>
        </w:numPr>
      </w:pPr>
      <w:r>
        <w:t>Bullet</w:t>
      </w:r>
      <w:r w:rsidR="004D2EE7">
        <w:t>ed</w:t>
      </w:r>
      <w:r>
        <w:t xml:space="preserve"> list: List Paragraph</w:t>
      </w:r>
    </w:p>
    <w:p w14:paraId="58E60441" w14:textId="77777777" w:rsidR="00876AC5" w:rsidRDefault="00876AC5">
      <w:pPr>
        <w:spacing w:after="160" w:line="259" w:lineRule="auto"/>
      </w:pPr>
      <w:r>
        <w:br w:type="page"/>
      </w:r>
    </w:p>
    <w:p w14:paraId="7191613E" w14:textId="64B420EC" w:rsidR="00876AC5" w:rsidRDefault="00876AC5" w:rsidP="000E6DFE">
      <w:pPr>
        <w:pStyle w:val="Heading1"/>
      </w:pPr>
      <w:bookmarkStart w:id="21" w:name="_Toc132183519"/>
      <w:r>
        <w:t xml:space="preserve">Chapter 4. </w:t>
      </w:r>
      <w:r w:rsidR="005014FB">
        <w:t>[</w:t>
      </w:r>
      <w:r>
        <w:t>Insert Title]</w:t>
      </w:r>
      <w:bookmarkEnd w:id="21"/>
      <w:r>
        <w:t xml:space="preserve"> </w:t>
      </w:r>
    </w:p>
    <w:p w14:paraId="1AF546B0" w14:textId="5A1A9887" w:rsidR="005066C5" w:rsidRDefault="00A00BD4" w:rsidP="005066C5">
      <w:r w:rsidRPr="00EB0B5E">
        <w:t>[</w:t>
      </w:r>
      <w:r w:rsidR="004471DE">
        <w:t>E</w:t>
      </w:r>
      <w:r w:rsidR="005014FB" w:rsidRPr="00EB0B5E">
        <w:t xml:space="preserve">xamples of common research report elements </w:t>
      </w:r>
      <w:r w:rsidR="004471DE">
        <w:t xml:space="preserve">and formatting guidance for these elements </w:t>
      </w:r>
      <w:r w:rsidR="005014FB" w:rsidRPr="00EB0B5E">
        <w:t>are provided below</w:t>
      </w:r>
      <w:r w:rsidR="00B57974" w:rsidRPr="00EB0B5E">
        <w:t>.</w:t>
      </w:r>
      <w:r w:rsidR="006D4346">
        <w:t xml:space="preserve"> </w:t>
      </w:r>
      <w:r w:rsidR="006D4346" w:rsidRPr="004471DE">
        <w:t>Delete the instructions and examples from the research report.</w:t>
      </w:r>
      <w:r w:rsidR="005066C5" w:rsidRPr="004471DE">
        <w:t>]</w:t>
      </w:r>
    </w:p>
    <w:p w14:paraId="4A625BC4" w14:textId="77777777" w:rsidR="00761AE7" w:rsidRDefault="00761AE7" w:rsidP="00CC4B77">
      <w:pPr>
        <w:pStyle w:val="Heading2"/>
      </w:pPr>
      <w:bookmarkStart w:id="22" w:name="_Toc132183520"/>
      <w:r w:rsidRPr="00995841">
        <w:t>Columns</w:t>
      </w:r>
      <w:bookmarkEnd w:id="22"/>
    </w:p>
    <w:p w14:paraId="6B8894C7" w14:textId="2DA3F6A4" w:rsidR="00D70BD1" w:rsidRDefault="00D70BD1" w:rsidP="00930D0C">
      <w:pPr>
        <w:pStyle w:val="ListParagraph"/>
        <w:numPr>
          <w:ilvl w:val="0"/>
          <w:numId w:val="34"/>
        </w:numPr>
      </w:pPr>
      <w:r w:rsidRPr="001B21DE">
        <w:rPr>
          <w:b/>
        </w:rPr>
        <w:t>Section 508 accessibility requirement</w:t>
      </w:r>
      <w:r>
        <w:t>: Create columns with Word’s column feature. Don’t use tabs or spaces to create the appearance of columns; the content will not be accessible. To create a column:</w:t>
      </w:r>
    </w:p>
    <w:p w14:paraId="71C07E71" w14:textId="77777777" w:rsidR="00D70BD1" w:rsidRDefault="00D70BD1" w:rsidP="00930D0C">
      <w:pPr>
        <w:pStyle w:val="ListParagraph"/>
        <w:numPr>
          <w:ilvl w:val="1"/>
          <w:numId w:val="34"/>
        </w:numPr>
      </w:pPr>
      <w:r>
        <w:t xml:space="preserve">Select the text to be formatted into columns. Then select the </w:t>
      </w:r>
      <w:r w:rsidRPr="00D70BD1">
        <w:rPr>
          <w:b/>
        </w:rPr>
        <w:t>Layout</w:t>
      </w:r>
      <w:r>
        <w:t xml:space="preserve"> tab in the document. </w:t>
      </w:r>
    </w:p>
    <w:p w14:paraId="00BFA154" w14:textId="77777777" w:rsidR="00D70BD1" w:rsidRDefault="00D70BD1" w:rsidP="00930D0C">
      <w:pPr>
        <w:pStyle w:val="ListParagraph"/>
        <w:numPr>
          <w:ilvl w:val="1"/>
          <w:numId w:val="34"/>
        </w:numPr>
      </w:pPr>
      <w:r>
        <w:t xml:space="preserve">Open the drop-down menu under </w:t>
      </w:r>
      <w:r w:rsidRPr="00D70BD1">
        <w:rPr>
          <w:b/>
        </w:rPr>
        <w:t>Columns</w:t>
      </w:r>
      <w:r>
        <w:t xml:space="preserve"> and select the desired number of columns. The text will now be displayed in the chosen number of columns.</w:t>
      </w:r>
    </w:p>
    <w:p w14:paraId="2796FBEB" w14:textId="529CB2C3" w:rsidR="00761AE7" w:rsidRDefault="00D70BD1" w:rsidP="00930D0C">
      <w:pPr>
        <w:pStyle w:val="ListParagraph"/>
        <w:numPr>
          <w:ilvl w:val="1"/>
          <w:numId w:val="34"/>
        </w:numPr>
      </w:pPr>
      <w:r>
        <w:t xml:space="preserve">Click </w:t>
      </w:r>
      <w:r w:rsidRPr="00D70BD1">
        <w:rPr>
          <w:b/>
        </w:rPr>
        <w:t>OK</w:t>
      </w:r>
      <w:r>
        <w:t>.</w:t>
      </w:r>
    </w:p>
    <w:p w14:paraId="319ACE9E" w14:textId="3A674A37" w:rsidR="005066C5" w:rsidRPr="00CC4B77" w:rsidRDefault="00B57974" w:rsidP="00CC4B77">
      <w:pPr>
        <w:pStyle w:val="Heading2"/>
      </w:pPr>
      <w:bookmarkStart w:id="23" w:name="_Toc132183521"/>
      <w:r>
        <w:t>E</w:t>
      </w:r>
      <w:r w:rsidRPr="00CC4B77">
        <w:t>quations</w:t>
      </w:r>
      <w:bookmarkEnd w:id="23"/>
      <w:r w:rsidR="001B21DE" w:rsidRPr="00CC4B77">
        <w:t xml:space="preserve"> </w:t>
      </w:r>
    </w:p>
    <w:p w14:paraId="197C8A2C" w14:textId="7F858B23" w:rsidR="00824299" w:rsidRPr="00824299" w:rsidRDefault="00824299" w:rsidP="003C6975">
      <w:r>
        <w:t>Computers cannot always recognize s</w:t>
      </w:r>
      <w:r w:rsidRPr="00824299">
        <w:t>ymbols and characters in mathematical equations and formulas</w:t>
      </w:r>
      <w:r>
        <w:t xml:space="preserve">, and </w:t>
      </w:r>
      <w:r w:rsidRPr="00824299">
        <w:t>screen reader</w:t>
      </w:r>
      <w:r>
        <w:t>s</w:t>
      </w:r>
      <w:r w:rsidRPr="00824299">
        <w:t xml:space="preserve"> </w:t>
      </w:r>
      <w:r>
        <w:t>may struggle</w:t>
      </w:r>
      <w:r w:rsidRPr="00824299">
        <w:t xml:space="preserve"> to voice the equation properly</w:t>
      </w:r>
      <w:r>
        <w:t>. Below are guidelines for ensuring equations included in a report are accessible.</w:t>
      </w:r>
    </w:p>
    <w:p w14:paraId="2296D045" w14:textId="77777777" w:rsidR="00824299" w:rsidRPr="00824299" w:rsidRDefault="00824299" w:rsidP="003C6975"/>
    <w:p w14:paraId="50A11F40" w14:textId="123C375E" w:rsidR="003C6975" w:rsidRPr="003C6975" w:rsidRDefault="003C6975" w:rsidP="003C6975">
      <w:r w:rsidRPr="001B21DE">
        <w:rPr>
          <w:b/>
        </w:rPr>
        <w:t>Section 508 accessibility requirement</w:t>
      </w:r>
      <w:r>
        <w:rPr>
          <w:b/>
        </w:rPr>
        <w:t>s</w:t>
      </w:r>
      <w:r>
        <w:t>:</w:t>
      </w:r>
    </w:p>
    <w:p w14:paraId="664659E1" w14:textId="7EBF1CE8" w:rsidR="001B21DE" w:rsidRDefault="001B21DE" w:rsidP="00930D0C">
      <w:pPr>
        <w:pStyle w:val="ListParagraph"/>
        <w:numPr>
          <w:ilvl w:val="0"/>
          <w:numId w:val="28"/>
        </w:numPr>
      </w:pPr>
      <w:r>
        <w:t>Insert</w:t>
      </w:r>
      <w:r w:rsidRPr="001B21DE">
        <w:t xml:space="preserve"> an equation as an image</w:t>
      </w:r>
      <w:r w:rsidR="00105422">
        <w:t xml:space="preserve"> </w:t>
      </w:r>
      <w:r w:rsidRPr="001B21DE">
        <w:t>or figure in a PDF</w:t>
      </w:r>
      <w:r>
        <w:t>. Don</w:t>
      </w:r>
      <w:r w:rsidR="00883F72">
        <w:t>’t use Word’s equation function</w:t>
      </w:r>
      <w:r w:rsidR="00DD67BD">
        <w:t>. To insert an equation as an image:</w:t>
      </w:r>
    </w:p>
    <w:p w14:paraId="4459B474" w14:textId="1458526E" w:rsidR="00883F72" w:rsidRDefault="00883F72" w:rsidP="00930D0C">
      <w:pPr>
        <w:pStyle w:val="ListParagraph"/>
        <w:numPr>
          <w:ilvl w:val="1"/>
          <w:numId w:val="28"/>
        </w:numPr>
      </w:pPr>
      <w:r>
        <w:t xml:space="preserve">Under the </w:t>
      </w:r>
      <w:r w:rsidRPr="00883F72">
        <w:rPr>
          <w:b/>
        </w:rPr>
        <w:t>Insert</w:t>
      </w:r>
      <w:r>
        <w:t xml:space="preserve"> tab, select </w:t>
      </w:r>
      <w:r w:rsidRPr="00883F72">
        <w:rPr>
          <w:b/>
        </w:rPr>
        <w:t>Picture</w:t>
      </w:r>
      <w:r>
        <w:t xml:space="preserve"> and </w:t>
      </w:r>
      <w:r w:rsidRPr="00883F72">
        <w:rPr>
          <w:b/>
        </w:rPr>
        <w:t>This Device</w:t>
      </w:r>
      <w:r>
        <w:t xml:space="preserve"> in the </w:t>
      </w:r>
      <w:r w:rsidRPr="00883F72">
        <w:rPr>
          <w:b/>
        </w:rPr>
        <w:t>Illustrations</w:t>
      </w:r>
      <w:r w:rsidR="00822224">
        <w:t xml:space="preserve"> group. Don’</w:t>
      </w:r>
      <w:r>
        <w:t>t use the equation function found under this tab.</w:t>
      </w:r>
    </w:p>
    <w:p w14:paraId="406CA6CC" w14:textId="77777777" w:rsidR="00883F72" w:rsidRDefault="00883F72" w:rsidP="00930D0C">
      <w:pPr>
        <w:pStyle w:val="ListParagraph"/>
        <w:numPr>
          <w:ilvl w:val="1"/>
          <w:numId w:val="28"/>
        </w:numPr>
      </w:pPr>
      <w:r>
        <w:t>Locate and select the image on your computer.</w:t>
      </w:r>
    </w:p>
    <w:p w14:paraId="0E1CCDDD" w14:textId="4DE0D128" w:rsidR="00883F72" w:rsidRDefault="00883F72" w:rsidP="00930D0C">
      <w:pPr>
        <w:pStyle w:val="ListParagraph"/>
        <w:numPr>
          <w:ilvl w:val="1"/>
          <w:numId w:val="28"/>
        </w:numPr>
      </w:pPr>
      <w:r>
        <w:t xml:space="preserve">Select </w:t>
      </w:r>
      <w:r w:rsidRPr="00883F72">
        <w:rPr>
          <w:b/>
        </w:rPr>
        <w:t xml:space="preserve">Insert </w:t>
      </w:r>
      <w:r>
        <w:t>and position the image of the equation within the document.</w:t>
      </w:r>
    </w:p>
    <w:p w14:paraId="7FD80111" w14:textId="2D2944AA" w:rsidR="00883F72" w:rsidRPr="00883F72" w:rsidRDefault="00883F72" w:rsidP="00930D0C">
      <w:pPr>
        <w:pStyle w:val="ListParagraph"/>
        <w:numPr>
          <w:ilvl w:val="1"/>
          <w:numId w:val="28"/>
        </w:numPr>
      </w:pPr>
      <w:r>
        <w:t>Define the</w:t>
      </w:r>
      <w:r w:rsidR="006515D0">
        <w:t xml:space="preserve"> terms after the equation (see example below).</w:t>
      </w:r>
    </w:p>
    <w:p w14:paraId="15F106F3" w14:textId="2B24D8C8" w:rsidR="001B21DE" w:rsidRDefault="00883F72" w:rsidP="00930D0C">
      <w:pPr>
        <w:pStyle w:val="ListParagraph"/>
        <w:numPr>
          <w:ilvl w:val="0"/>
          <w:numId w:val="28"/>
        </w:numPr>
      </w:pPr>
      <w:r w:rsidRPr="00883F72">
        <w:t>Add</w:t>
      </w:r>
      <w:r w:rsidR="001B21DE" w:rsidRPr="00883F72">
        <w:t xml:space="preserve"> alt text for the equation</w:t>
      </w:r>
      <w:r w:rsidR="001B21DE" w:rsidRPr="001B21DE">
        <w:t>:</w:t>
      </w:r>
    </w:p>
    <w:p w14:paraId="44C4C2E6" w14:textId="77777777" w:rsidR="00883F72" w:rsidRDefault="00883F72" w:rsidP="00930D0C">
      <w:pPr>
        <w:pStyle w:val="ListParagraph"/>
        <w:numPr>
          <w:ilvl w:val="1"/>
          <w:numId w:val="28"/>
        </w:numPr>
      </w:pPr>
      <w:r>
        <w:t xml:space="preserve">Right-click on the image and select </w:t>
      </w:r>
      <w:r w:rsidRPr="00883F72">
        <w:rPr>
          <w:b/>
        </w:rPr>
        <w:t>Edit Alt Text</w:t>
      </w:r>
      <w:r>
        <w:t xml:space="preserve">. </w:t>
      </w:r>
    </w:p>
    <w:p w14:paraId="5B70CEB8" w14:textId="4B75C373" w:rsidR="00883F72" w:rsidRDefault="00883F72" w:rsidP="00930D0C">
      <w:pPr>
        <w:pStyle w:val="ListParagraph"/>
        <w:numPr>
          <w:ilvl w:val="1"/>
          <w:numId w:val="28"/>
        </w:numPr>
      </w:pPr>
      <w:r>
        <w:t>Begin with the title of the equation.</w:t>
      </w:r>
    </w:p>
    <w:p w14:paraId="11B74FCC" w14:textId="4996C1A8" w:rsidR="00883F72" w:rsidRDefault="00883F72" w:rsidP="00930D0C">
      <w:pPr>
        <w:pStyle w:val="ListParagraph"/>
        <w:numPr>
          <w:ilvl w:val="1"/>
          <w:numId w:val="28"/>
        </w:numPr>
      </w:pPr>
      <w:r>
        <w:t>Next, insert “</w:t>
      </w:r>
      <w:r w:rsidRPr="00883F72">
        <w:rPr>
          <w:b/>
        </w:rPr>
        <w:t>Equation reads:</w:t>
      </w:r>
      <w:r>
        <w:t xml:space="preserve"> (Use words and terms instead of symbols to describe the equation’s operators and symbols. For example, use “equals” instead of the equal sign (=).).”</w:t>
      </w:r>
    </w:p>
    <w:p w14:paraId="407D0E9D" w14:textId="0E48CEC1" w:rsidR="00883F72" w:rsidRDefault="00883F72" w:rsidP="00930D0C">
      <w:pPr>
        <w:pStyle w:val="ListParagraph"/>
        <w:numPr>
          <w:ilvl w:val="1"/>
          <w:numId w:val="28"/>
        </w:numPr>
      </w:pPr>
      <w:r>
        <w:t>End the description with “</w:t>
      </w:r>
      <w:r w:rsidRPr="00883F72">
        <w:rPr>
          <w:b/>
        </w:rPr>
        <w:t>Terms are defined in the report narrative.</w:t>
      </w:r>
      <w:r>
        <w:t xml:space="preserve">” </w:t>
      </w:r>
    </w:p>
    <w:p w14:paraId="6188D555" w14:textId="5A80DE23" w:rsidR="00DF44D7" w:rsidRDefault="00DF44D7" w:rsidP="00DF44D7">
      <w:pPr>
        <w:pStyle w:val="ListParagraph"/>
        <w:numPr>
          <w:ilvl w:val="0"/>
          <w:numId w:val="28"/>
        </w:numPr>
      </w:pPr>
      <w:r>
        <w:t>Insert a numbered caption below each equation.</w:t>
      </w:r>
    </w:p>
    <w:p w14:paraId="596D07E7" w14:textId="77777777" w:rsidR="00DF44D7" w:rsidRPr="005B765E" w:rsidRDefault="00DF44D7" w:rsidP="00DF44D7">
      <w:pPr>
        <w:pStyle w:val="ListParagraph"/>
        <w:numPr>
          <w:ilvl w:val="1"/>
          <w:numId w:val="28"/>
        </w:numPr>
      </w:pPr>
      <w:r w:rsidRPr="005B765E">
        <w:t xml:space="preserve">From the </w:t>
      </w:r>
      <w:r w:rsidRPr="005B765E">
        <w:rPr>
          <w:b/>
        </w:rPr>
        <w:t xml:space="preserve">References </w:t>
      </w:r>
      <w:r w:rsidRPr="005B765E">
        <w:t xml:space="preserve">tab, select </w:t>
      </w:r>
      <w:r w:rsidRPr="005B765E">
        <w:rPr>
          <w:b/>
        </w:rPr>
        <w:t>Insert Caption</w:t>
      </w:r>
      <w:r w:rsidRPr="005B765E">
        <w:t>.</w:t>
      </w:r>
    </w:p>
    <w:p w14:paraId="0A4ACF5E" w14:textId="2C425C31" w:rsidR="00DF44D7" w:rsidRDefault="00DF44D7" w:rsidP="00DF44D7">
      <w:pPr>
        <w:pStyle w:val="ListParagraph"/>
        <w:numPr>
          <w:ilvl w:val="1"/>
          <w:numId w:val="28"/>
        </w:numPr>
      </w:pPr>
      <w:r>
        <w:t xml:space="preserve">Type the equation name in the </w:t>
      </w:r>
      <w:r w:rsidRPr="00D145F8">
        <w:rPr>
          <w:b/>
        </w:rPr>
        <w:t>Caption</w:t>
      </w:r>
      <w:r>
        <w:t xml:space="preserve"> field. </w:t>
      </w:r>
    </w:p>
    <w:p w14:paraId="73020E14" w14:textId="6FB9EC85" w:rsidR="00DF44D7" w:rsidRDefault="00DF44D7" w:rsidP="00DF44D7">
      <w:pPr>
        <w:pStyle w:val="ListParagraph"/>
        <w:numPr>
          <w:ilvl w:val="1"/>
          <w:numId w:val="28"/>
        </w:numPr>
      </w:pPr>
      <w:r>
        <w:t xml:space="preserve">Select </w:t>
      </w:r>
      <w:r>
        <w:rPr>
          <w:b/>
        </w:rPr>
        <w:t>Equation</w:t>
      </w:r>
      <w:r>
        <w:t xml:space="preserve"> from the drop-down menu in the </w:t>
      </w:r>
      <w:r w:rsidRPr="00D145F8">
        <w:rPr>
          <w:b/>
        </w:rPr>
        <w:t xml:space="preserve">Label </w:t>
      </w:r>
      <w:r>
        <w:t xml:space="preserve">field. </w:t>
      </w:r>
    </w:p>
    <w:p w14:paraId="30E319AA" w14:textId="77777777" w:rsidR="00DF44D7" w:rsidRDefault="00DF44D7" w:rsidP="00DF44D7">
      <w:pPr>
        <w:pStyle w:val="ListParagraph"/>
        <w:numPr>
          <w:ilvl w:val="1"/>
          <w:numId w:val="28"/>
        </w:numPr>
      </w:pPr>
      <w:r>
        <w:t xml:space="preserve">Click </w:t>
      </w:r>
      <w:r w:rsidRPr="00D145F8">
        <w:rPr>
          <w:b/>
        </w:rPr>
        <w:t>OK</w:t>
      </w:r>
      <w:r>
        <w:t>.</w:t>
      </w:r>
    </w:p>
    <w:p w14:paraId="46D50395" w14:textId="105B9090" w:rsidR="00DF44D7" w:rsidRPr="005014FB" w:rsidRDefault="00DF44D7" w:rsidP="00DF44D7">
      <w:pPr>
        <w:pStyle w:val="ListParagraph"/>
        <w:numPr>
          <w:ilvl w:val="1"/>
          <w:numId w:val="28"/>
        </w:numPr>
      </w:pPr>
      <w:r>
        <w:t>Center the label below the equation.</w:t>
      </w:r>
    </w:p>
    <w:p w14:paraId="0DFFAD7C" w14:textId="59F1AD6E" w:rsidR="006515D0" w:rsidRDefault="006515D0" w:rsidP="00930D0C">
      <w:r>
        <w:t>Below is a sample use of an equation as an image with defined terms</w:t>
      </w:r>
      <w:r w:rsidR="00A22471">
        <w:t>, caption</w:t>
      </w:r>
      <w:r>
        <w:t xml:space="preserve"> and alt text. </w:t>
      </w:r>
      <w:r w:rsidR="00BB1371">
        <w:t>The alt text can also be viewed by</w:t>
      </w:r>
      <w:r>
        <w:t xml:space="preserve"> right-click</w:t>
      </w:r>
      <w:r w:rsidR="00BB1371">
        <w:t>ing</w:t>
      </w:r>
      <w:r>
        <w:t xml:space="preserve"> on the image</w:t>
      </w:r>
      <w:r w:rsidR="00BB1371">
        <w:t xml:space="preserve">, selecting </w:t>
      </w:r>
      <w:r w:rsidR="00BB1371" w:rsidRPr="00BB1371">
        <w:rPr>
          <w:b/>
        </w:rPr>
        <w:t>Format Picture</w:t>
      </w:r>
      <w:r w:rsidR="00BB1371">
        <w:t xml:space="preserve"> and selecting </w:t>
      </w:r>
      <w:r w:rsidR="00BB1371" w:rsidRPr="00BB1371">
        <w:rPr>
          <w:b/>
        </w:rPr>
        <w:t>Alt Text</w:t>
      </w:r>
      <w:r>
        <w:t>.</w:t>
      </w:r>
    </w:p>
    <w:p w14:paraId="0CA3D863" w14:textId="77777777" w:rsidR="00BB1371" w:rsidRDefault="00BB1371" w:rsidP="00930D0C">
      <w:pPr>
        <w:rPr>
          <w:highlight w:val="cyan"/>
        </w:rPr>
      </w:pPr>
    </w:p>
    <w:p w14:paraId="3E418F10" w14:textId="77777777" w:rsidR="006515D0" w:rsidRDefault="006515D0" w:rsidP="00672826">
      <w:pPr>
        <w:spacing w:after="120"/>
        <w:ind w:left="720" w:hanging="360"/>
      </w:pPr>
      <w:r>
        <w:t>The annualized cost of the pavement treatment is first computed using the following equation:</w:t>
      </w:r>
    </w:p>
    <w:p w14:paraId="741A368C" w14:textId="77777777" w:rsidR="006515D0" w:rsidRPr="00266ABA" w:rsidRDefault="006515D0" w:rsidP="006515D0">
      <w:pPr>
        <w:spacing w:after="120"/>
        <w:ind w:left="720"/>
        <w:rPr>
          <w:sz w:val="12"/>
          <w:szCs w:val="12"/>
        </w:rPr>
      </w:pPr>
    </w:p>
    <w:p w14:paraId="2CAB7B9E" w14:textId="77777777" w:rsidR="006515D0" w:rsidRDefault="006515D0" w:rsidP="006515D0">
      <w:pPr>
        <w:jc w:val="center"/>
      </w:pPr>
      <w:r>
        <w:rPr>
          <w:noProof/>
        </w:rPr>
        <w:drawing>
          <wp:inline distT="0" distB="0" distL="0" distR="0" wp14:anchorId="4071AE15" wp14:editId="64303E9B">
            <wp:extent cx="2103120" cy="409458"/>
            <wp:effectExtent l="0" t="0" r="0" b="0"/>
            <wp:docPr id="16" name="Picture 16" descr="Equation defining the annualized cost of a pavement treatment.&#10;&#10;Equation reads: annual cost equals begin fraction C multiplied by R divided by 1 minus begin parenthesis 1 plus R end parenthesis multiplied by N squared end fraction.&#10;&#10;Terms are defined in the report nar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Equation defining the annualized cost of a pavement treatment.&#10;&#10;Equation reads: annual cost equals begin fraction C multiplied by R divided by 1 minus begin parenthesis 1 plus R end parenthesis multiplied by N squared end fraction.&#10;&#10;Terms are defined in the report narrative."/>
                    <pic:cNvPicPr/>
                  </pic:nvPicPr>
                  <pic:blipFill>
                    <a:blip r:embed="rId29">
                      <a:extLst>
                        <a:ext uri="{28A0092B-C50C-407E-A947-70E740481C1C}">
                          <a14:useLocalDpi xmlns:a14="http://schemas.microsoft.com/office/drawing/2010/main" val="0"/>
                        </a:ext>
                      </a:extLst>
                    </a:blip>
                    <a:stretch>
                      <a:fillRect/>
                    </a:stretch>
                  </pic:blipFill>
                  <pic:spPr>
                    <a:xfrm>
                      <a:off x="0" y="0"/>
                      <a:ext cx="2103120" cy="409458"/>
                    </a:xfrm>
                    <a:prstGeom prst="rect">
                      <a:avLst/>
                    </a:prstGeom>
                  </pic:spPr>
                </pic:pic>
              </a:graphicData>
            </a:graphic>
          </wp:inline>
        </w:drawing>
      </w:r>
    </w:p>
    <w:p w14:paraId="49B21F4F" w14:textId="46903F34" w:rsidR="006515D0" w:rsidRDefault="006515D0" w:rsidP="003C6975">
      <w:pPr>
        <w:spacing w:before="60"/>
        <w:ind w:left="720" w:hanging="360"/>
      </w:pPr>
      <w:r>
        <w:t>Where:</w:t>
      </w:r>
    </w:p>
    <w:p w14:paraId="5167FB68" w14:textId="5CD8E525" w:rsidR="006515D0" w:rsidRDefault="006515D0" w:rsidP="003C6975">
      <w:pPr>
        <w:spacing w:before="60"/>
        <w:ind w:left="720"/>
      </w:pPr>
      <w:r>
        <w:t>C = treatment cost</w:t>
      </w:r>
    </w:p>
    <w:p w14:paraId="1D24993A" w14:textId="77777777" w:rsidR="006515D0" w:rsidRDefault="006515D0" w:rsidP="003C6975">
      <w:pPr>
        <w:spacing w:before="60"/>
        <w:ind w:left="720"/>
      </w:pPr>
      <w:r>
        <w:t>R = discount rate (as a decimal)</w:t>
      </w:r>
    </w:p>
    <w:p w14:paraId="201714BF" w14:textId="77777777" w:rsidR="006515D0" w:rsidRDefault="006515D0" w:rsidP="003C6975">
      <w:pPr>
        <w:spacing w:before="60"/>
        <w:ind w:left="720"/>
      </w:pPr>
      <w:r>
        <w:t>N = expected service life (years)</w:t>
      </w:r>
    </w:p>
    <w:p w14:paraId="3083B296" w14:textId="77777777" w:rsidR="006515D0" w:rsidRDefault="006515D0" w:rsidP="00930D0C">
      <w:pPr>
        <w:ind w:left="720" w:firstLine="720"/>
      </w:pPr>
    </w:p>
    <w:p w14:paraId="4A6F6AFC" w14:textId="0EEBBEEB" w:rsidR="00EE1D26" w:rsidRDefault="00EE1D26" w:rsidP="0071666C">
      <w:pPr>
        <w:pStyle w:val="Caption"/>
        <w:spacing w:after="120"/>
      </w:pPr>
      <w:bookmarkStart w:id="24" w:name="_Toc137643007"/>
      <w:r>
        <w:t xml:space="preserve">Equation </w:t>
      </w:r>
      <w:fldSimple w:instr=" SEQ Equation \* ARABIC ">
        <w:r w:rsidR="00F322FE">
          <w:rPr>
            <w:noProof/>
          </w:rPr>
          <w:t>1</w:t>
        </w:r>
      </w:fldSimple>
      <w:r>
        <w:t>. Annualized Cost of Pavement Treatment</w:t>
      </w:r>
      <w:bookmarkEnd w:id="24"/>
    </w:p>
    <w:p w14:paraId="050804EE" w14:textId="77777777" w:rsidR="00EE1D26" w:rsidRDefault="00EE1D26" w:rsidP="00930D0C">
      <w:pPr>
        <w:spacing w:after="120"/>
      </w:pPr>
    </w:p>
    <w:p w14:paraId="4766FE1B" w14:textId="0BB7AE40" w:rsidR="006515D0" w:rsidRDefault="00BB1371" w:rsidP="00930D0C">
      <w:pPr>
        <w:spacing w:after="120"/>
      </w:pPr>
      <w:r>
        <w:t>Alt text for the equation</w:t>
      </w:r>
      <w:r w:rsidR="006515D0">
        <w:t>:</w:t>
      </w:r>
    </w:p>
    <w:p w14:paraId="35AF2F3C" w14:textId="68A6A0EE" w:rsidR="00B57974" w:rsidRDefault="006515D0" w:rsidP="00930D0C">
      <w:pPr>
        <w:spacing w:before="60" w:after="60"/>
        <w:ind w:left="360"/>
      </w:pPr>
      <w:r>
        <w:t xml:space="preserve">Equation defining the annualized cost of a pavement treatment. Equation reads: annual cost equals begin fraction C multiplied by R divided by 1 minus begin parenthesis 1 plus R end parenthesis multiplied by N squared end fraction. </w:t>
      </w:r>
      <w:r w:rsidRPr="00F43D05">
        <w:t>Terms are defined in the report narrative.</w:t>
      </w:r>
    </w:p>
    <w:p w14:paraId="1CB3E53F" w14:textId="15CAFD37" w:rsidR="00B57974" w:rsidRDefault="00B57974" w:rsidP="00CC4B77">
      <w:pPr>
        <w:pStyle w:val="Heading2"/>
      </w:pPr>
      <w:bookmarkStart w:id="25" w:name="_Toc132183522"/>
      <w:r>
        <w:t>Hyperlinks</w:t>
      </w:r>
      <w:bookmarkEnd w:id="25"/>
    </w:p>
    <w:p w14:paraId="4BF12E7B" w14:textId="7E58AFA2" w:rsidR="003C6975" w:rsidRPr="003C6975" w:rsidRDefault="003C6975" w:rsidP="003C6975">
      <w:r w:rsidRPr="00DD67BD">
        <w:rPr>
          <w:b/>
        </w:rPr>
        <w:t>Section 508 accessibility requirement</w:t>
      </w:r>
      <w:r>
        <w:rPr>
          <w:b/>
        </w:rPr>
        <w:t>s</w:t>
      </w:r>
      <w:r w:rsidRPr="00DD67BD">
        <w:rPr>
          <w:b/>
        </w:rPr>
        <w:t>:</w:t>
      </w:r>
    </w:p>
    <w:p w14:paraId="48790FCB" w14:textId="70F80669" w:rsidR="00DD67BD" w:rsidRDefault="00DD67BD" w:rsidP="00930D0C">
      <w:pPr>
        <w:pStyle w:val="ListParagraph"/>
        <w:numPr>
          <w:ilvl w:val="0"/>
          <w:numId w:val="30"/>
        </w:numPr>
      </w:pPr>
      <w:r>
        <w:t>H</w:t>
      </w:r>
      <w:r w:rsidRPr="00DD67BD">
        <w:t>yperlink</w:t>
      </w:r>
      <w:r>
        <w:t xml:space="preserve"> a descriptive</w:t>
      </w:r>
      <w:r w:rsidRPr="00DD67BD">
        <w:t xml:space="preserve"> word or phrase</w:t>
      </w:r>
      <w:r w:rsidR="00D70BD1">
        <w:t>, not phrases such as “C</w:t>
      </w:r>
      <w:r w:rsidR="00D70BD1" w:rsidRPr="00DD67BD">
        <w:t>lick here</w:t>
      </w:r>
      <w:r w:rsidR="00D70BD1">
        <w:t>”</w:t>
      </w:r>
      <w:r w:rsidR="00D70BD1" w:rsidRPr="00DD67BD">
        <w:t xml:space="preserve"> </w:t>
      </w:r>
      <w:r w:rsidR="00D70BD1">
        <w:t>or “</w:t>
      </w:r>
      <w:r w:rsidR="00D70BD1" w:rsidRPr="00DD67BD">
        <w:t>this link</w:t>
      </w:r>
      <w:r w:rsidR="00D70BD1">
        <w:t>.”</w:t>
      </w:r>
      <w:r w:rsidRPr="00DD67BD">
        <w:t xml:space="preserve"> </w:t>
      </w:r>
      <w:r>
        <w:t>The linked context should describe a destination, function or purpose.</w:t>
      </w:r>
      <w:r w:rsidR="001058C7">
        <w:t xml:space="preserve"> To link text in a document:</w:t>
      </w:r>
    </w:p>
    <w:p w14:paraId="061DF813" w14:textId="77777777" w:rsidR="001058C7" w:rsidRDefault="001058C7" w:rsidP="00930D0C">
      <w:pPr>
        <w:pStyle w:val="ListParagraph"/>
        <w:numPr>
          <w:ilvl w:val="1"/>
          <w:numId w:val="30"/>
        </w:numPr>
      </w:pPr>
      <w:r>
        <w:t xml:space="preserve">Select the text to be linked. </w:t>
      </w:r>
    </w:p>
    <w:p w14:paraId="46C2B7DC" w14:textId="77777777" w:rsidR="001058C7" w:rsidRDefault="001058C7" w:rsidP="00930D0C">
      <w:pPr>
        <w:pStyle w:val="ListParagraph"/>
        <w:numPr>
          <w:ilvl w:val="1"/>
          <w:numId w:val="30"/>
        </w:numPr>
      </w:pPr>
      <w:r>
        <w:t xml:space="preserve">Right-click on the selected item and select </w:t>
      </w:r>
      <w:r w:rsidRPr="001058C7">
        <w:rPr>
          <w:b/>
        </w:rPr>
        <w:t xml:space="preserve">Hyperlink </w:t>
      </w:r>
      <w:r>
        <w:t xml:space="preserve">from the drop-down menu. </w:t>
      </w:r>
    </w:p>
    <w:p w14:paraId="37144D49" w14:textId="77777777" w:rsidR="001058C7" w:rsidRDefault="001058C7" w:rsidP="00930D0C">
      <w:pPr>
        <w:pStyle w:val="ListParagraph"/>
        <w:numPr>
          <w:ilvl w:val="1"/>
          <w:numId w:val="30"/>
        </w:numPr>
      </w:pPr>
      <w:r>
        <w:t xml:space="preserve">In the </w:t>
      </w:r>
      <w:r w:rsidRPr="001058C7">
        <w:rPr>
          <w:b/>
        </w:rPr>
        <w:t>Insert Hyperlink</w:t>
      </w:r>
      <w:r>
        <w:t xml:space="preserve"> menu, check that the descriptive text is in the </w:t>
      </w:r>
      <w:r w:rsidRPr="001058C7">
        <w:rPr>
          <w:b/>
        </w:rPr>
        <w:t>Text to display</w:t>
      </w:r>
      <w:r>
        <w:t xml:space="preserve"> field. In the </w:t>
      </w:r>
      <w:r w:rsidRPr="001058C7">
        <w:rPr>
          <w:b/>
        </w:rPr>
        <w:t>Address field</w:t>
      </w:r>
      <w:r>
        <w:t>, type the URL.</w:t>
      </w:r>
    </w:p>
    <w:p w14:paraId="3AE165A5" w14:textId="29DAAE37" w:rsidR="001058C7" w:rsidRDefault="001058C7" w:rsidP="00930D0C">
      <w:pPr>
        <w:pStyle w:val="ListParagraph"/>
        <w:numPr>
          <w:ilvl w:val="1"/>
          <w:numId w:val="30"/>
        </w:numPr>
      </w:pPr>
      <w:r>
        <w:t xml:space="preserve">Click </w:t>
      </w:r>
      <w:r w:rsidRPr="001058C7">
        <w:rPr>
          <w:b/>
        </w:rPr>
        <w:t>OK</w:t>
      </w:r>
      <w:r>
        <w:rPr>
          <w:b/>
        </w:rPr>
        <w:t>.</w:t>
      </w:r>
    </w:p>
    <w:p w14:paraId="10C441CC" w14:textId="2B56E3A5" w:rsidR="00DD67BD" w:rsidRDefault="00822224" w:rsidP="00930D0C">
      <w:pPr>
        <w:pStyle w:val="ListParagraph"/>
        <w:numPr>
          <w:ilvl w:val="0"/>
          <w:numId w:val="30"/>
        </w:numPr>
      </w:pPr>
      <w:r>
        <w:t>Don’</w:t>
      </w:r>
      <w:r w:rsidR="00DD67BD" w:rsidRPr="00DD67BD">
        <w:t xml:space="preserve">t spell out hyperlinks. </w:t>
      </w:r>
    </w:p>
    <w:p w14:paraId="08308955" w14:textId="77777777" w:rsidR="00BB1371" w:rsidRDefault="00BB1371" w:rsidP="00BB1371"/>
    <w:p w14:paraId="524F231A" w14:textId="6CC65BFF" w:rsidR="00DD67BD" w:rsidRPr="00DD67BD" w:rsidRDefault="00DD67BD" w:rsidP="00930D0C">
      <w:pPr>
        <w:spacing w:after="120"/>
      </w:pPr>
      <w:r>
        <w:t>Below is an example of hyperlinked text that meets federal Section 508 accessibility requirements:</w:t>
      </w:r>
    </w:p>
    <w:p w14:paraId="2760D6F0" w14:textId="4BC5632E" w:rsidR="00B57974" w:rsidRDefault="001058C7" w:rsidP="00930D0C">
      <w:pPr>
        <w:spacing w:before="60" w:after="60"/>
        <w:ind w:firstLine="360"/>
      </w:pPr>
      <w:r w:rsidRPr="001058C7">
        <w:t xml:space="preserve">Search for </w:t>
      </w:r>
      <w:hyperlink r:id="rId30" w:history="1">
        <w:r w:rsidRPr="001058C7">
          <w:rPr>
            <w:rStyle w:val="Hyperlink"/>
          </w:rPr>
          <w:t>FHWA research projects</w:t>
        </w:r>
      </w:hyperlink>
      <w:r>
        <w:t xml:space="preserve"> to view recent studies</w:t>
      </w:r>
      <w:r w:rsidRPr="001058C7">
        <w:t>.</w:t>
      </w:r>
    </w:p>
    <w:p w14:paraId="498602E0" w14:textId="5D01C76A" w:rsidR="00B57974" w:rsidRDefault="00B57974" w:rsidP="00CC4B77">
      <w:pPr>
        <w:pStyle w:val="Heading2"/>
      </w:pPr>
      <w:bookmarkStart w:id="26" w:name="_In-Text_Citations"/>
      <w:bookmarkStart w:id="27" w:name="_Toc132183523"/>
      <w:bookmarkEnd w:id="26"/>
      <w:r>
        <w:t>In-Text Citations</w:t>
      </w:r>
      <w:bookmarkEnd w:id="27"/>
    </w:p>
    <w:p w14:paraId="5F6F86BA" w14:textId="44C13CB1" w:rsidR="00C550E6" w:rsidRDefault="001058C7" w:rsidP="00930D0C">
      <w:r>
        <w:t xml:space="preserve">Include all cited publications, manuals, journal articles, conference presentations, websites and related resources in the final chapter of the research report (titled “References”). See </w:t>
      </w:r>
      <w:r w:rsidR="00550DA8">
        <w:t xml:space="preserve">the </w:t>
      </w:r>
      <w:r w:rsidR="00550DA8" w:rsidRPr="00550DA8">
        <w:rPr>
          <w:b/>
        </w:rPr>
        <w:t>References</w:t>
      </w:r>
      <w:r w:rsidR="00550DA8">
        <w:t xml:space="preserve"> chapter</w:t>
      </w:r>
      <w:r>
        <w:t xml:space="preserve"> of this template fo</w:t>
      </w:r>
      <w:r w:rsidR="00C550E6">
        <w:t>r formatting examples.</w:t>
      </w:r>
    </w:p>
    <w:p w14:paraId="71998864" w14:textId="77777777" w:rsidR="00930D0C" w:rsidRDefault="00930D0C" w:rsidP="00930D0C"/>
    <w:p w14:paraId="638599D4" w14:textId="77777777" w:rsidR="008D0A6C" w:rsidRDefault="003C6975" w:rsidP="00930D0C">
      <w:pPr>
        <w:spacing w:after="120"/>
      </w:pPr>
      <w:r>
        <w:t>To cite a reference w</w:t>
      </w:r>
      <w:r w:rsidR="00C550E6">
        <w:t>ithin the research report, use the author-date system—author’s last name</w:t>
      </w:r>
      <w:r w:rsidR="00BB1371">
        <w:t xml:space="preserve"> and the</w:t>
      </w:r>
      <w:r w:rsidR="00C550E6">
        <w:t xml:space="preserve"> publication date</w:t>
      </w:r>
      <w:r w:rsidR="00BB1371">
        <w:t>;</w:t>
      </w:r>
      <w:r w:rsidR="00C550E6">
        <w:t xml:space="preserve"> </w:t>
      </w:r>
      <w:r w:rsidR="00BB1371">
        <w:t>if appropriate, page number</w:t>
      </w:r>
      <w:r w:rsidR="00C550E6">
        <w:t>.</w:t>
      </w:r>
    </w:p>
    <w:p w14:paraId="243E6EED" w14:textId="176B404C" w:rsidR="00C550E6" w:rsidRDefault="00E36B18" w:rsidP="00930D0C">
      <w:pPr>
        <w:spacing w:after="120"/>
      </w:pPr>
      <w:r>
        <w:t>For</w:t>
      </w:r>
      <w:r w:rsidR="00E75839">
        <w:t xml:space="preserve"> example</w:t>
      </w:r>
      <w:r w:rsidR="00A9163A">
        <w:t>:</w:t>
      </w:r>
    </w:p>
    <w:p w14:paraId="52B9760A" w14:textId="3F03CABB" w:rsidR="00A9163A" w:rsidRDefault="00A9163A" w:rsidP="00930D0C">
      <w:pPr>
        <w:spacing w:before="60" w:after="60"/>
        <w:ind w:left="360"/>
      </w:pPr>
      <w:r>
        <w:t>Two primary damaging effects caused by frost action include reduction of subgrade support strength during spring thaw and different</w:t>
      </w:r>
      <w:r w:rsidR="00BB1371">
        <w:t>ial frost heaving (MacKay, Hein</w:t>
      </w:r>
      <w:r>
        <w:t xml:space="preserve"> and </w:t>
      </w:r>
      <w:r w:rsidR="00822D50">
        <w:t>Emery 1992, 79</w:t>
      </w:r>
      <w:r w:rsidR="000810D7">
        <w:t>-</w:t>
      </w:r>
      <w:r w:rsidR="00822D50">
        <w:t>89)</w:t>
      </w:r>
      <w:r>
        <w:t>.</w:t>
      </w:r>
    </w:p>
    <w:p w14:paraId="11CA2FAC" w14:textId="77777777" w:rsidR="00672826" w:rsidRDefault="00672826" w:rsidP="00FE5490"/>
    <w:p w14:paraId="4646E151" w14:textId="6714E870" w:rsidR="00C550E6" w:rsidRDefault="00C550E6" w:rsidP="00A11D50">
      <w:pPr>
        <w:spacing w:after="60"/>
      </w:pPr>
      <w:r>
        <w:t xml:space="preserve">Below are </w:t>
      </w:r>
      <w:r w:rsidR="00E75839">
        <w:t>the formatting styles</w:t>
      </w:r>
      <w:r>
        <w:t xml:space="preserve"> of in-text citations for common resources:</w:t>
      </w:r>
    </w:p>
    <w:p w14:paraId="23EE94D9" w14:textId="3CC48653" w:rsidR="00C550E6" w:rsidRDefault="00C550E6" w:rsidP="00E36B18">
      <w:pPr>
        <w:spacing w:before="60" w:after="60"/>
        <w:ind w:firstLine="360"/>
      </w:pPr>
      <w:r w:rsidRPr="00C550E6">
        <w:rPr>
          <w:i/>
        </w:rPr>
        <w:t xml:space="preserve">Books, </w:t>
      </w:r>
      <w:r w:rsidR="00550DA8">
        <w:rPr>
          <w:i/>
        </w:rPr>
        <w:t xml:space="preserve">research reports, </w:t>
      </w:r>
      <w:r w:rsidRPr="00C550E6">
        <w:rPr>
          <w:i/>
        </w:rPr>
        <w:t>manuals, journal article</w:t>
      </w:r>
      <w:r w:rsidR="00550DA8">
        <w:rPr>
          <w:i/>
        </w:rPr>
        <w:t>s, conference presentations</w:t>
      </w:r>
      <w:r>
        <w:t xml:space="preserve">: </w:t>
      </w:r>
    </w:p>
    <w:p w14:paraId="03800F68" w14:textId="1A819384" w:rsidR="00C550E6" w:rsidRDefault="00C550E6" w:rsidP="00E36B18">
      <w:pPr>
        <w:spacing w:before="60" w:after="60"/>
        <w:ind w:left="720"/>
      </w:pPr>
      <w:r>
        <w:t>(Smith 2019, 27)</w:t>
      </w:r>
    </w:p>
    <w:p w14:paraId="283ECD13" w14:textId="6EED2CD9" w:rsidR="00C550E6" w:rsidRDefault="00C550E6" w:rsidP="00E36B18">
      <w:pPr>
        <w:spacing w:before="60" w:after="60"/>
        <w:ind w:left="720"/>
      </w:pPr>
      <w:r>
        <w:t>(Jones 2018, 213</w:t>
      </w:r>
      <w:r w:rsidR="000810D7">
        <w:t>-</w:t>
      </w:r>
      <w:r>
        <w:t>229)</w:t>
      </w:r>
    </w:p>
    <w:p w14:paraId="1AEC7CC6" w14:textId="77777777" w:rsidR="00CC4B77" w:rsidRDefault="00CC4B77" w:rsidP="00E36B18">
      <w:pPr>
        <w:spacing w:before="60" w:after="60"/>
        <w:ind w:firstLine="360"/>
        <w:rPr>
          <w:i/>
        </w:rPr>
      </w:pPr>
    </w:p>
    <w:p w14:paraId="7193CE05" w14:textId="6B54451E" w:rsidR="00B57974" w:rsidRPr="00550DA8" w:rsidRDefault="00C550E6" w:rsidP="00E36B18">
      <w:pPr>
        <w:spacing w:before="60" w:after="60"/>
        <w:ind w:firstLine="360"/>
        <w:rPr>
          <w:i/>
        </w:rPr>
      </w:pPr>
      <w:r w:rsidRPr="00550DA8">
        <w:rPr>
          <w:i/>
        </w:rPr>
        <w:t>Website</w:t>
      </w:r>
      <w:r w:rsidR="003C6975">
        <w:rPr>
          <w:i/>
        </w:rPr>
        <w:t>s</w:t>
      </w:r>
      <w:r w:rsidR="00550DA8">
        <w:rPr>
          <w:i/>
        </w:rPr>
        <w:t>:</w:t>
      </w:r>
    </w:p>
    <w:p w14:paraId="57C8742F" w14:textId="7B658D1B" w:rsidR="00C550E6" w:rsidRDefault="00C550E6" w:rsidP="00E36B18">
      <w:pPr>
        <w:spacing w:before="60" w:after="60"/>
      </w:pPr>
      <w:r>
        <w:tab/>
        <w:t>(Miller 2021)</w:t>
      </w:r>
    </w:p>
    <w:p w14:paraId="6AFE0868" w14:textId="01E339C7" w:rsidR="00C550E6" w:rsidRDefault="00C550E6" w:rsidP="00E36B18">
      <w:pPr>
        <w:spacing w:before="60" w:after="60"/>
      </w:pPr>
      <w:r>
        <w:tab/>
        <w:t>(Federal Highway Administration, n.d.)</w:t>
      </w:r>
    </w:p>
    <w:p w14:paraId="557771F7" w14:textId="77777777" w:rsidR="00E36B18" w:rsidRDefault="00E36B18" w:rsidP="00E36B18">
      <w:pPr>
        <w:spacing w:before="60" w:after="60"/>
        <w:ind w:firstLine="360"/>
        <w:rPr>
          <w:i/>
        </w:rPr>
      </w:pPr>
    </w:p>
    <w:p w14:paraId="7243535C" w14:textId="052C293D" w:rsidR="00550DA8" w:rsidRDefault="00550DA8" w:rsidP="00E36B18">
      <w:pPr>
        <w:spacing w:before="60" w:after="60"/>
        <w:ind w:firstLine="360"/>
      </w:pPr>
      <w:r w:rsidRPr="00550DA8">
        <w:rPr>
          <w:i/>
        </w:rPr>
        <w:t>Personal communication</w:t>
      </w:r>
      <w:r>
        <w:t>:</w:t>
      </w:r>
    </w:p>
    <w:p w14:paraId="419A6CC2" w14:textId="00BD73FA" w:rsidR="00550DA8" w:rsidRDefault="00550DA8" w:rsidP="00E36B18">
      <w:pPr>
        <w:spacing w:before="60" w:after="60"/>
      </w:pPr>
      <w:r>
        <w:tab/>
        <w:t xml:space="preserve">(Anne </w:t>
      </w:r>
      <w:r w:rsidR="00672826">
        <w:t>Hanson</w:t>
      </w:r>
      <w:r>
        <w:t>, email correspondence to author, Nov. 17, 2022)</w:t>
      </w:r>
    </w:p>
    <w:p w14:paraId="5B78B070" w14:textId="77777777" w:rsidR="00D70BD1" w:rsidRDefault="00D70BD1" w:rsidP="00CC4B77">
      <w:pPr>
        <w:pStyle w:val="Heading2"/>
      </w:pPr>
      <w:bookmarkStart w:id="28" w:name="_Toc132183524"/>
      <w:r>
        <w:t>Lists</w:t>
      </w:r>
      <w:bookmarkEnd w:id="28"/>
    </w:p>
    <w:p w14:paraId="186D91C2" w14:textId="6F0EB018" w:rsidR="003C6975" w:rsidRPr="003C6975" w:rsidRDefault="003C6975" w:rsidP="003C6975">
      <w:r w:rsidRPr="00883F72">
        <w:rPr>
          <w:b/>
        </w:rPr>
        <w:t>Section 508 accessibility requirement</w:t>
      </w:r>
      <w:r>
        <w:rPr>
          <w:b/>
        </w:rPr>
        <w:t>s</w:t>
      </w:r>
      <w:r w:rsidRPr="006515D0">
        <w:t>:</w:t>
      </w:r>
    </w:p>
    <w:p w14:paraId="17DC689F" w14:textId="21F352B1" w:rsidR="00D70BD1" w:rsidRPr="00217FA4" w:rsidRDefault="00D70BD1" w:rsidP="00FE5490">
      <w:pPr>
        <w:pStyle w:val="ListParagraph"/>
        <w:numPr>
          <w:ilvl w:val="0"/>
          <w:numId w:val="29"/>
        </w:numPr>
      </w:pPr>
      <w:r w:rsidRPr="00217FA4">
        <w:t>Use the built-in features for bulleted or numbered lists</w:t>
      </w:r>
      <w:r w:rsidR="00217FA4" w:rsidRPr="00217FA4">
        <w:t xml:space="preserve"> in this research report template</w:t>
      </w:r>
      <w:r w:rsidRPr="00217FA4">
        <w:t>.</w:t>
      </w:r>
    </w:p>
    <w:p w14:paraId="0000F375" w14:textId="218684BA" w:rsidR="00D70BD1" w:rsidRDefault="00D70BD1" w:rsidP="00FE5490">
      <w:pPr>
        <w:pStyle w:val="ListParagraph"/>
        <w:numPr>
          <w:ilvl w:val="0"/>
          <w:numId w:val="29"/>
        </w:numPr>
      </w:pPr>
      <w:r w:rsidRPr="006515D0">
        <w:t xml:space="preserve">Create lists using </w:t>
      </w:r>
      <w:r w:rsidRPr="00D70BD1">
        <w:rPr>
          <w:b/>
        </w:rPr>
        <w:t>Word’s bullet</w:t>
      </w:r>
      <w:r w:rsidRPr="006515D0">
        <w:t xml:space="preserve"> or </w:t>
      </w:r>
      <w:r w:rsidRPr="00D70BD1">
        <w:rPr>
          <w:b/>
        </w:rPr>
        <w:t>number</w:t>
      </w:r>
      <w:r w:rsidRPr="006515D0">
        <w:t xml:space="preserve"> feature</w:t>
      </w:r>
      <w:r>
        <w:t xml:space="preserve"> in the </w:t>
      </w:r>
      <w:r w:rsidRPr="00D70BD1">
        <w:rPr>
          <w:b/>
        </w:rPr>
        <w:t>Styles</w:t>
      </w:r>
      <w:r>
        <w:t xml:space="preserve"> group</w:t>
      </w:r>
      <w:r w:rsidR="00822224">
        <w:t>. Don’</w:t>
      </w:r>
      <w:r w:rsidRPr="006515D0">
        <w:t>t use tabs, dashes or asterisks in place of bullets</w:t>
      </w:r>
      <w:r>
        <w:t>.</w:t>
      </w:r>
    </w:p>
    <w:p w14:paraId="1FE71AEF" w14:textId="77777777" w:rsidR="00D70BD1" w:rsidRPr="006515D0" w:rsidRDefault="00D70BD1" w:rsidP="00FE5490"/>
    <w:p w14:paraId="7DA659F3" w14:textId="77777777" w:rsidR="00D70BD1" w:rsidRPr="00E36B18" w:rsidRDefault="00D70BD1" w:rsidP="00FE5490">
      <w:pPr>
        <w:spacing w:after="120"/>
      </w:pPr>
      <w:r w:rsidRPr="00E36B18">
        <w:t>Example of the built-in style for bulleted lists:</w:t>
      </w:r>
    </w:p>
    <w:p w14:paraId="71D5B656" w14:textId="77777777" w:rsidR="00D70BD1" w:rsidRDefault="00D70BD1" w:rsidP="00FE5490">
      <w:pPr>
        <w:pStyle w:val="ListParagraph"/>
        <w:numPr>
          <w:ilvl w:val="0"/>
          <w:numId w:val="30"/>
        </w:numPr>
        <w:spacing w:after="120"/>
      </w:pPr>
      <w:r>
        <w:t>Level 1</w:t>
      </w:r>
    </w:p>
    <w:p w14:paraId="2EC0F336" w14:textId="77777777" w:rsidR="00D70BD1" w:rsidRDefault="00D70BD1" w:rsidP="00FE5490">
      <w:pPr>
        <w:pStyle w:val="ListParagraph"/>
        <w:numPr>
          <w:ilvl w:val="1"/>
          <w:numId w:val="30"/>
        </w:numPr>
        <w:spacing w:after="120"/>
      </w:pPr>
      <w:r>
        <w:t>Level 2</w:t>
      </w:r>
    </w:p>
    <w:p w14:paraId="3B3F1CBC" w14:textId="77777777" w:rsidR="00D70BD1" w:rsidRDefault="00D70BD1" w:rsidP="00FE5490">
      <w:pPr>
        <w:pStyle w:val="ListParagraph"/>
        <w:numPr>
          <w:ilvl w:val="2"/>
          <w:numId w:val="30"/>
        </w:numPr>
        <w:spacing w:after="120"/>
      </w:pPr>
      <w:r>
        <w:t>Level 3</w:t>
      </w:r>
    </w:p>
    <w:p w14:paraId="7F3E2206" w14:textId="77777777" w:rsidR="00D70BD1" w:rsidRDefault="00D70BD1" w:rsidP="00FE5490"/>
    <w:p w14:paraId="0DAC3632" w14:textId="77777777" w:rsidR="00D70BD1" w:rsidRPr="00E36B18" w:rsidRDefault="00D70BD1" w:rsidP="00FE5490">
      <w:pPr>
        <w:spacing w:after="120"/>
      </w:pPr>
      <w:r w:rsidRPr="00E36B18">
        <w:t>Example of the built-in style for numbered lists:</w:t>
      </w:r>
    </w:p>
    <w:p w14:paraId="22A7D2F0" w14:textId="77777777" w:rsidR="00D70BD1" w:rsidRDefault="00D70BD1" w:rsidP="00FE5490">
      <w:pPr>
        <w:pStyle w:val="ListParagraph"/>
        <w:numPr>
          <w:ilvl w:val="0"/>
          <w:numId w:val="33"/>
        </w:numPr>
        <w:spacing w:after="120"/>
      </w:pPr>
      <w:r>
        <w:t>Level 1</w:t>
      </w:r>
    </w:p>
    <w:p w14:paraId="1B541290" w14:textId="77777777" w:rsidR="00D70BD1" w:rsidRDefault="00D70BD1" w:rsidP="00FE5490">
      <w:pPr>
        <w:pStyle w:val="ListParagraph"/>
        <w:numPr>
          <w:ilvl w:val="1"/>
          <w:numId w:val="33"/>
        </w:numPr>
        <w:spacing w:after="120"/>
      </w:pPr>
      <w:r>
        <w:t>Level 2</w:t>
      </w:r>
    </w:p>
    <w:p w14:paraId="0358DBD5" w14:textId="77777777" w:rsidR="00D70BD1" w:rsidRDefault="00D70BD1" w:rsidP="00FE5490">
      <w:pPr>
        <w:pStyle w:val="ListParagraph"/>
        <w:numPr>
          <w:ilvl w:val="2"/>
          <w:numId w:val="33"/>
        </w:numPr>
        <w:spacing w:after="120"/>
      </w:pPr>
      <w:r>
        <w:t>Level 3</w:t>
      </w:r>
    </w:p>
    <w:p w14:paraId="53B03158" w14:textId="519AE796" w:rsidR="00D70BD1" w:rsidRDefault="00D70BD1" w:rsidP="00CC4B77">
      <w:pPr>
        <w:pStyle w:val="Heading2"/>
      </w:pPr>
      <w:bookmarkStart w:id="29" w:name="_Toc132183525"/>
      <w:r w:rsidRPr="00D70BD1">
        <w:t>Text Boxes</w:t>
      </w:r>
      <w:bookmarkEnd w:id="29"/>
      <w:r w:rsidRPr="000D3CEE">
        <w:t xml:space="preserve"> </w:t>
      </w:r>
    </w:p>
    <w:p w14:paraId="2961E280" w14:textId="1AAAB555" w:rsidR="00D70BD1" w:rsidRDefault="00E36B18" w:rsidP="00E36B18">
      <w:pPr>
        <w:pStyle w:val="ListParagraph"/>
      </w:pPr>
      <w:r w:rsidRPr="00883F72">
        <w:rPr>
          <w:b/>
        </w:rPr>
        <w:t>Section 508 accessibility requirement</w:t>
      </w:r>
      <w:r>
        <w:rPr>
          <w:b/>
        </w:rPr>
        <w:t>:</w:t>
      </w:r>
      <w:r w:rsidRPr="00883F72">
        <w:rPr>
          <w:b/>
        </w:rPr>
        <w:t xml:space="preserve"> </w:t>
      </w:r>
      <w:r w:rsidR="00D70BD1">
        <w:t xml:space="preserve">Place text boxes in line with text to make the content accessible. </w:t>
      </w:r>
    </w:p>
    <w:p w14:paraId="2B3B00B3" w14:textId="6B377D74" w:rsidR="00D70BD1" w:rsidRDefault="00D70BD1" w:rsidP="00E36B18">
      <w:pPr>
        <w:pStyle w:val="ListParagraph"/>
        <w:numPr>
          <w:ilvl w:val="1"/>
          <w:numId w:val="30"/>
        </w:numPr>
      </w:pPr>
      <w:r w:rsidRPr="00472FB1">
        <w:rPr>
          <w:b/>
        </w:rPr>
        <w:t>Click on the text box</w:t>
      </w:r>
      <w:r>
        <w:t xml:space="preserve"> to check or remediate a text box. Then select the </w:t>
      </w:r>
      <w:r w:rsidRPr="00472FB1">
        <w:rPr>
          <w:b/>
        </w:rPr>
        <w:t>Layout</w:t>
      </w:r>
      <w:r>
        <w:t xml:space="preserve"> tab in the document.</w:t>
      </w:r>
    </w:p>
    <w:p w14:paraId="11968F59" w14:textId="4CF2E671" w:rsidR="00D70BD1" w:rsidRDefault="00D70BD1" w:rsidP="00E36B18">
      <w:pPr>
        <w:pStyle w:val="ListParagraph"/>
        <w:numPr>
          <w:ilvl w:val="1"/>
          <w:numId w:val="30"/>
        </w:numPr>
      </w:pPr>
      <w:r>
        <w:t xml:space="preserve">In the </w:t>
      </w:r>
      <w:r w:rsidRPr="00472FB1">
        <w:rPr>
          <w:b/>
        </w:rPr>
        <w:t>Arrange</w:t>
      </w:r>
      <w:r>
        <w:t xml:space="preserve"> group, open the drop-down menu under </w:t>
      </w:r>
      <w:r w:rsidRPr="00472FB1">
        <w:rPr>
          <w:b/>
        </w:rPr>
        <w:t>Position</w:t>
      </w:r>
      <w:r>
        <w:t xml:space="preserve"> and select </w:t>
      </w:r>
      <w:r w:rsidRPr="00472FB1">
        <w:rPr>
          <w:b/>
        </w:rPr>
        <w:t>In Line with Text</w:t>
      </w:r>
      <w:r>
        <w:t>.</w:t>
      </w:r>
    </w:p>
    <w:p w14:paraId="5DD943B2" w14:textId="77777777" w:rsidR="00FE5490" w:rsidRDefault="00FE5490" w:rsidP="003C6975">
      <w:pPr>
        <w:spacing w:before="120" w:after="60"/>
      </w:pPr>
      <w:r>
        <w:t>Notes:</w:t>
      </w:r>
    </w:p>
    <w:p w14:paraId="10C09F1D" w14:textId="77777777" w:rsidR="004D2EE7" w:rsidRDefault="004D2EE7" w:rsidP="00FE5490">
      <w:pPr>
        <w:pStyle w:val="ListParagraph"/>
        <w:numPr>
          <w:ilvl w:val="0"/>
          <w:numId w:val="25"/>
        </w:numPr>
      </w:pPr>
      <w:r w:rsidRPr="003C6975">
        <w:t>Insert a page break at the end of the chapter.</w:t>
      </w:r>
    </w:p>
    <w:p w14:paraId="7306FB52" w14:textId="56442EB4" w:rsidR="00FE5490" w:rsidRDefault="00FE5490" w:rsidP="00FE5490">
      <w:pPr>
        <w:pStyle w:val="ListParagraph"/>
        <w:numPr>
          <w:ilvl w:val="0"/>
          <w:numId w:val="25"/>
        </w:numPr>
      </w:pPr>
      <w:r>
        <w:t>Styles:</w:t>
      </w:r>
    </w:p>
    <w:p w14:paraId="6DE47C10" w14:textId="77777777" w:rsidR="00FE5490" w:rsidRDefault="00FE5490" w:rsidP="00FE5490">
      <w:pPr>
        <w:pStyle w:val="ListParagraph"/>
        <w:numPr>
          <w:ilvl w:val="1"/>
          <w:numId w:val="25"/>
        </w:numPr>
      </w:pPr>
      <w:r>
        <w:t>Chapter title: Heading 1</w:t>
      </w:r>
    </w:p>
    <w:p w14:paraId="717854A4" w14:textId="77777777" w:rsidR="00FE5490" w:rsidRDefault="00FE5490" w:rsidP="00FE5490">
      <w:pPr>
        <w:pStyle w:val="ListParagraph"/>
        <w:numPr>
          <w:ilvl w:val="1"/>
          <w:numId w:val="25"/>
        </w:numPr>
      </w:pPr>
      <w:r>
        <w:t>Second-level subheading: Heading 2</w:t>
      </w:r>
    </w:p>
    <w:p w14:paraId="305407E6" w14:textId="77777777" w:rsidR="00FE5490" w:rsidRDefault="00FE5490" w:rsidP="00FE5490">
      <w:pPr>
        <w:pStyle w:val="ListParagraph"/>
        <w:numPr>
          <w:ilvl w:val="1"/>
          <w:numId w:val="25"/>
        </w:numPr>
      </w:pPr>
      <w:r>
        <w:t>Text: Normal</w:t>
      </w:r>
    </w:p>
    <w:p w14:paraId="426E6BCC" w14:textId="70F03E30" w:rsidR="00E36B18" w:rsidRDefault="00E36B18" w:rsidP="00FE5490">
      <w:pPr>
        <w:pStyle w:val="ListParagraph"/>
        <w:numPr>
          <w:ilvl w:val="1"/>
          <w:numId w:val="25"/>
        </w:numPr>
      </w:pPr>
      <w:r>
        <w:t>Bullet</w:t>
      </w:r>
      <w:r w:rsidR="004D2EE7">
        <w:t>ed</w:t>
      </w:r>
      <w:r>
        <w:t xml:space="preserve"> list: List Paragraph</w:t>
      </w:r>
    </w:p>
    <w:p w14:paraId="31192653" w14:textId="5079FC19" w:rsidR="00876AC5" w:rsidRDefault="00876AC5" w:rsidP="00562932">
      <w:pPr>
        <w:pStyle w:val="ListParagraph"/>
        <w:numPr>
          <w:ilvl w:val="0"/>
          <w:numId w:val="25"/>
        </w:numPr>
        <w:spacing w:after="160" w:line="259" w:lineRule="auto"/>
      </w:pPr>
      <w:r>
        <w:br w:type="page"/>
      </w:r>
    </w:p>
    <w:p w14:paraId="318067ED" w14:textId="10597748" w:rsidR="00876AC5" w:rsidRDefault="00876AC5" w:rsidP="000E6DFE">
      <w:pPr>
        <w:pStyle w:val="Heading1"/>
      </w:pPr>
      <w:bookmarkStart w:id="30" w:name="_Toc132183526"/>
      <w:r>
        <w:t xml:space="preserve">Chapter 5. </w:t>
      </w:r>
      <w:r w:rsidR="005014FB">
        <w:t>[Insert Title</w:t>
      </w:r>
      <w:r>
        <w:t>]</w:t>
      </w:r>
      <w:bookmarkEnd w:id="30"/>
      <w:r>
        <w:t xml:space="preserve"> </w:t>
      </w:r>
    </w:p>
    <w:p w14:paraId="261FB695" w14:textId="1B823DBB" w:rsidR="00876AC5" w:rsidRDefault="00876AC5" w:rsidP="00E8568A">
      <w:r w:rsidRPr="00EE7356">
        <w:t>[</w:t>
      </w:r>
      <w:r w:rsidR="00672826">
        <w:t>I</w:t>
      </w:r>
      <w:r w:rsidRPr="00EE7356">
        <w:t xml:space="preserve">nsert </w:t>
      </w:r>
      <w:r>
        <w:t xml:space="preserve">paragraphs of </w:t>
      </w:r>
      <w:r w:rsidRPr="00EE7356">
        <w:t>text.</w:t>
      </w:r>
      <w:r>
        <w:t>]</w:t>
      </w:r>
    </w:p>
    <w:p w14:paraId="4EA585C2" w14:textId="77777777" w:rsidR="005066C5" w:rsidRDefault="005066C5" w:rsidP="00E8568A"/>
    <w:p w14:paraId="51F91FED" w14:textId="77777777" w:rsidR="004055CD" w:rsidRDefault="004055CD" w:rsidP="00E8568A"/>
    <w:p w14:paraId="5D4AA701" w14:textId="77777777" w:rsidR="004055CD" w:rsidRDefault="004055CD" w:rsidP="00E8568A"/>
    <w:p w14:paraId="13F5BE63" w14:textId="77777777" w:rsidR="004055CD" w:rsidRDefault="004055CD" w:rsidP="00E8568A"/>
    <w:p w14:paraId="55959A74" w14:textId="77777777" w:rsidR="004055CD" w:rsidRDefault="004055CD" w:rsidP="00E8568A"/>
    <w:p w14:paraId="675340B6" w14:textId="77777777" w:rsidR="004055CD" w:rsidRDefault="004055CD" w:rsidP="00E8568A"/>
    <w:p w14:paraId="7FE66785" w14:textId="77777777" w:rsidR="004055CD" w:rsidRDefault="004055CD" w:rsidP="00E8568A"/>
    <w:p w14:paraId="23FBEB6A" w14:textId="77777777" w:rsidR="00E8568A" w:rsidRDefault="00E8568A" w:rsidP="00E8568A"/>
    <w:p w14:paraId="12831489" w14:textId="77777777" w:rsidR="00E8568A" w:rsidRDefault="00E8568A" w:rsidP="00E8568A"/>
    <w:p w14:paraId="49B779C6" w14:textId="77777777" w:rsidR="00E8568A" w:rsidRDefault="00E8568A" w:rsidP="00E8568A"/>
    <w:p w14:paraId="1EC78F00" w14:textId="77777777" w:rsidR="00E8568A" w:rsidRDefault="00E8568A" w:rsidP="00E8568A"/>
    <w:p w14:paraId="68C5C651" w14:textId="77777777" w:rsidR="00E8568A" w:rsidRDefault="00E8568A" w:rsidP="00E8568A"/>
    <w:p w14:paraId="06561108" w14:textId="77777777" w:rsidR="00E8568A" w:rsidRDefault="00E8568A" w:rsidP="00E8568A"/>
    <w:p w14:paraId="2ED82032" w14:textId="77777777" w:rsidR="00E8568A" w:rsidRDefault="00E8568A" w:rsidP="00E8568A"/>
    <w:p w14:paraId="3457F229" w14:textId="77777777" w:rsidR="00E8568A" w:rsidRDefault="00E8568A" w:rsidP="00E8568A"/>
    <w:p w14:paraId="2CF1DA20" w14:textId="77777777" w:rsidR="00E8568A" w:rsidRDefault="00E8568A" w:rsidP="00E8568A"/>
    <w:p w14:paraId="5549BF30" w14:textId="77777777" w:rsidR="00E8568A" w:rsidRDefault="00E8568A" w:rsidP="00E8568A"/>
    <w:p w14:paraId="09386BCF" w14:textId="77777777" w:rsidR="00E8568A" w:rsidRDefault="00E8568A" w:rsidP="00E8568A"/>
    <w:p w14:paraId="548C8FBB" w14:textId="77777777" w:rsidR="00E8568A" w:rsidRDefault="00E8568A" w:rsidP="00E8568A"/>
    <w:p w14:paraId="2F72E73B" w14:textId="77777777" w:rsidR="00E8568A" w:rsidRDefault="00E8568A" w:rsidP="00E8568A"/>
    <w:p w14:paraId="661D844B" w14:textId="77777777" w:rsidR="00E8568A" w:rsidRDefault="00E8568A" w:rsidP="00E8568A"/>
    <w:p w14:paraId="1569247D" w14:textId="77777777" w:rsidR="00E8568A" w:rsidRDefault="00E8568A" w:rsidP="00E8568A"/>
    <w:p w14:paraId="7DA990D2" w14:textId="77777777" w:rsidR="00E8568A" w:rsidRDefault="00E8568A" w:rsidP="00E8568A"/>
    <w:p w14:paraId="6D25B814" w14:textId="77777777" w:rsidR="00E8568A" w:rsidRDefault="00E8568A" w:rsidP="00E8568A"/>
    <w:p w14:paraId="5B13D7C4" w14:textId="77777777" w:rsidR="00E8568A" w:rsidRDefault="00E8568A" w:rsidP="00E8568A"/>
    <w:p w14:paraId="234967D3" w14:textId="77777777" w:rsidR="00E8568A" w:rsidRDefault="00E8568A" w:rsidP="00E8568A"/>
    <w:p w14:paraId="5220D986" w14:textId="77777777" w:rsidR="00E8568A" w:rsidRDefault="00E8568A" w:rsidP="00E8568A"/>
    <w:p w14:paraId="5145DBA5" w14:textId="77777777" w:rsidR="00E8568A" w:rsidRDefault="00E8568A" w:rsidP="00E8568A"/>
    <w:p w14:paraId="00082D59" w14:textId="77777777" w:rsidR="00E8568A" w:rsidRDefault="00E8568A" w:rsidP="00E8568A"/>
    <w:p w14:paraId="54C07218" w14:textId="77777777" w:rsidR="00E8568A" w:rsidRDefault="00E8568A" w:rsidP="00E8568A"/>
    <w:p w14:paraId="75E5D67D" w14:textId="77777777" w:rsidR="00E8568A" w:rsidRDefault="00E8568A" w:rsidP="00E8568A"/>
    <w:p w14:paraId="0D6263BD" w14:textId="77777777" w:rsidR="00E8568A" w:rsidRDefault="00E8568A" w:rsidP="00E8568A"/>
    <w:p w14:paraId="1298F38C" w14:textId="77777777" w:rsidR="00E8568A" w:rsidRDefault="00E8568A" w:rsidP="00E8568A"/>
    <w:p w14:paraId="10C409F2" w14:textId="77777777" w:rsidR="00E8568A" w:rsidRDefault="00E8568A" w:rsidP="00E8568A"/>
    <w:p w14:paraId="5A9E6B54" w14:textId="77777777" w:rsidR="00E8568A" w:rsidRDefault="00E8568A" w:rsidP="00E8568A"/>
    <w:p w14:paraId="451E5E9D" w14:textId="77777777" w:rsidR="004055CD" w:rsidRDefault="004055CD" w:rsidP="00E8568A"/>
    <w:p w14:paraId="3BD45641" w14:textId="77777777" w:rsidR="00672826" w:rsidRDefault="00672826" w:rsidP="00672826">
      <w:pPr>
        <w:spacing w:before="60" w:after="60"/>
      </w:pPr>
      <w:r>
        <w:t>Notes:</w:t>
      </w:r>
    </w:p>
    <w:p w14:paraId="0C23B647" w14:textId="77777777" w:rsidR="004D2EE7" w:rsidRDefault="004D2EE7" w:rsidP="004D2EE7">
      <w:pPr>
        <w:pStyle w:val="ListParagraph"/>
        <w:numPr>
          <w:ilvl w:val="0"/>
          <w:numId w:val="25"/>
        </w:numPr>
      </w:pPr>
      <w:r>
        <w:t>Insert a page break at the end of the chapter.</w:t>
      </w:r>
    </w:p>
    <w:p w14:paraId="5BFDBDA0" w14:textId="77777777" w:rsidR="00672826" w:rsidRDefault="00672826" w:rsidP="00672826">
      <w:pPr>
        <w:pStyle w:val="ListParagraph"/>
        <w:numPr>
          <w:ilvl w:val="0"/>
          <w:numId w:val="25"/>
        </w:numPr>
      </w:pPr>
      <w:r>
        <w:t>Styles:</w:t>
      </w:r>
    </w:p>
    <w:p w14:paraId="30607DF0" w14:textId="77777777" w:rsidR="00672826" w:rsidRDefault="00672826" w:rsidP="00672826">
      <w:pPr>
        <w:pStyle w:val="ListParagraph"/>
        <w:numPr>
          <w:ilvl w:val="1"/>
          <w:numId w:val="25"/>
        </w:numPr>
      </w:pPr>
      <w:r>
        <w:t>Chapter title: Heading 1</w:t>
      </w:r>
    </w:p>
    <w:p w14:paraId="36B56663" w14:textId="77777777" w:rsidR="00672826" w:rsidRDefault="00672826" w:rsidP="00672826">
      <w:pPr>
        <w:pStyle w:val="ListParagraph"/>
        <w:numPr>
          <w:ilvl w:val="1"/>
          <w:numId w:val="25"/>
        </w:numPr>
      </w:pPr>
      <w:r>
        <w:t>Text: Normal</w:t>
      </w:r>
    </w:p>
    <w:p w14:paraId="29BDB733" w14:textId="399B331D" w:rsidR="00876AC5" w:rsidRDefault="00876AC5">
      <w:pPr>
        <w:spacing w:after="160" w:line="259" w:lineRule="auto"/>
      </w:pPr>
      <w:r>
        <w:br w:type="page"/>
      </w:r>
    </w:p>
    <w:p w14:paraId="5B8D3AEF" w14:textId="1C2F66B2" w:rsidR="00876AC5" w:rsidRDefault="00876AC5" w:rsidP="000E6DFE">
      <w:pPr>
        <w:pStyle w:val="Heading1"/>
      </w:pPr>
      <w:bookmarkStart w:id="31" w:name="_Toc132183527"/>
      <w:r>
        <w:t xml:space="preserve">Chapter 6. </w:t>
      </w:r>
      <w:r w:rsidR="005014FB">
        <w:t>[</w:t>
      </w:r>
      <w:r>
        <w:t>Insert Title]</w:t>
      </w:r>
      <w:bookmarkEnd w:id="31"/>
      <w:r>
        <w:t xml:space="preserve"> </w:t>
      </w:r>
    </w:p>
    <w:p w14:paraId="541AB6E5" w14:textId="5D16E26C" w:rsidR="00876AC5" w:rsidRDefault="00876AC5" w:rsidP="00E8568A">
      <w:r w:rsidRPr="00EE7356">
        <w:t>[</w:t>
      </w:r>
      <w:r w:rsidR="004055CD">
        <w:t>I</w:t>
      </w:r>
      <w:r w:rsidRPr="00EE7356">
        <w:t xml:space="preserve">nsert </w:t>
      </w:r>
      <w:r>
        <w:t xml:space="preserve">paragraphs of </w:t>
      </w:r>
      <w:r w:rsidRPr="00EE7356">
        <w:t>text.</w:t>
      </w:r>
      <w:r>
        <w:t>]</w:t>
      </w:r>
    </w:p>
    <w:p w14:paraId="625C68C2" w14:textId="77777777" w:rsidR="005066C5" w:rsidRDefault="005066C5" w:rsidP="00E8568A"/>
    <w:p w14:paraId="1FE74164" w14:textId="77777777" w:rsidR="00876AC5" w:rsidRDefault="00876AC5" w:rsidP="00E8568A"/>
    <w:p w14:paraId="05C456C6" w14:textId="77777777" w:rsidR="00876AC5" w:rsidRDefault="00876AC5" w:rsidP="00E8568A"/>
    <w:p w14:paraId="4AE2E314" w14:textId="77777777" w:rsidR="00876AC5" w:rsidRDefault="00876AC5" w:rsidP="00E8568A"/>
    <w:p w14:paraId="03631E25" w14:textId="77777777" w:rsidR="004055CD" w:rsidRDefault="004055CD" w:rsidP="00E8568A"/>
    <w:p w14:paraId="0C8823B9" w14:textId="77777777" w:rsidR="004055CD" w:rsidRDefault="004055CD" w:rsidP="00E8568A"/>
    <w:p w14:paraId="5DCF1F1C" w14:textId="77777777" w:rsidR="004055CD" w:rsidRDefault="004055CD" w:rsidP="00E8568A"/>
    <w:p w14:paraId="537C6507" w14:textId="77777777" w:rsidR="00E8568A" w:rsidRDefault="00E8568A" w:rsidP="00E8568A"/>
    <w:p w14:paraId="663CA94A" w14:textId="77777777" w:rsidR="00E8568A" w:rsidRDefault="00E8568A" w:rsidP="00E8568A"/>
    <w:p w14:paraId="40376BC0" w14:textId="77777777" w:rsidR="00E8568A" w:rsidRDefault="00E8568A" w:rsidP="00E8568A"/>
    <w:p w14:paraId="292D85DC" w14:textId="77777777" w:rsidR="00E8568A" w:rsidRDefault="00E8568A" w:rsidP="00E8568A"/>
    <w:p w14:paraId="52750BFB" w14:textId="77777777" w:rsidR="00E8568A" w:rsidRDefault="00E8568A" w:rsidP="00E8568A"/>
    <w:p w14:paraId="6F598BD3" w14:textId="77777777" w:rsidR="00E8568A" w:rsidRDefault="00E8568A" w:rsidP="00E8568A"/>
    <w:p w14:paraId="59561037" w14:textId="77777777" w:rsidR="00E8568A" w:rsidRDefault="00E8568A" w:rsidP="00E8568A"/>
    <w:p w14:paraId="55B903D7" w14:textId="77777777" w:rsidR="00E8568A" w:rsidRDefault="00E8568A" w:rsidP="00E8568A"/>
    <w:p w14:paraId="35D54498" w14:textId="77777777" w:rsidR="00E8568A" w:rsidRDefault="00E8568A" w:rsidP="00E8568A"/>
    <w:p w14:paraId="51B54DDD" w14:textId="77777777" w:rsidR="00E8568A" w:rsidRDefault="00E8568A" w:rsidP="00E8568A"/>
    <w:p w14:paraId="3378FE8A" w14:textId="77777777" w:rsidR="00E8568A" w:rsidRDefault="00E8568A" w:rsidP="00E8568A"/>
    <w:p w14:paraId="43C9B326" w14:textId="77777777" w:rsidR="00E8568A" w:rsidRDefault="00E8568A" w:rsidP="00E8568A"/>
    <w:p w14:paraId="2BEA896E" w14:textId="77777777" w:rsidR="00E8568A" w:rsidRDefault="00E8568A" w:rsidP="00E8568A"/>
    <w:p w14:paraId="5FA70585" w14:textId="77777777" w:rsidR="00E8568A" w:rsidRDefault="00E8568A" w:rsidP="00E8568A"/>
    <w:p w14:paraId="258BA0E0" w14:textId="77777777" w:rsidR="00E8568A" w:rsidRDefault="00E8568A" w:rsidP="00E8568A"/>
    <w:p w14:paraId="78A777E1" w14:textId="77777777" w:rsidR="00E8568A" w:rsidRDefault="00E8568A" w:rsidP="00E8568A"/>
    <w:p w14:paraId="4BAEF005" w14:textId="77777777" w:rsidR="00E8568A" w:rsidRDefault="00E8568A" w:rsidP="00E8568A"/>
    <w:p w14:paraId="113ABE45" w14:textId="77777777" w:rsidR="00E8568A" w:rsidRDefault="00E8568A" w:rsidP="00E8568A"/>
    <w:p w14:paraId="15A2175D" w14:textId="77777777" w:rsidR="00E8568A" w:rsidRDefault="00E8568A" w:rsidP="00E8568A"/>
    <w:p w14:paraId="06670A67" w14:textId="77777777" w:rsidR="00E8568A" w:rsidRDefault="00E8568A" w:rsidP="00E8568A"/>
    <w:p w14:paraId="3A06CD10" w14:textId="77777777" w:rsidR="00E8568A" w:rsidRDefault="00E8568A" w:rsidP="00E8568A"/>
    <w:p w14:paraId="31F5A8C5" w14:textId="77777777" w:rsidR="00E8568A" w:rsidRDefault="00E8568A" w:rsidP="00E8568A"/>
    <w:p w14:paraId="38584BC2" w14:textId="77777777" w:rsidR="00E8568A" w:rsidRDefault="00E8568A" w:rsidP="00E8568A"/>
    <w:p w14:paraId="2E5F222D" w14:textId="77777777" w:rsidR="00E8568A" w:rsidRDefault="00E8568A" w:rsidP="00E8568A"/>
    <w:p w14:paraId="12AEE3E1" w14:textId="77777777" w:rsidR="00E8568A" w:rsidRDefault="00E8568A" w:rsidP="00E8568A"/>
    <w:p w14:paraId="5A68E5CF" w14:textId="77777777" w:rsidR="00E8568A" w:rsidRDefault="00E8568A" w:rsidP="00E8568A"/>
    <w:p w14:paraId="05452373" w14:textId="77777777" w:rsidR="00E8568A" w:rsidRDefault="00E8568A" w:rsidP="00E8568A"/>
    <w:p w14:paraId="3098A869" w14:textId="77777777" w:rsidR="00E8568A" w:rsidRDefault="00E8568A" w:rsidP="00E8568A"/>
    <w:p w14:paraId="6DE96A22" w14:textId="77777777" w:rsidR="004055CD" w:rsidRDefault="004055CD" w:rsidP="00E8568A"/>
    <w:p w14:paraId="532789A6" w14:textId="77777777" w:rsidR="004055CD" w:rsidRDefault="004055CD" w:rsidP="00E8568A">
      <w:pPr>
        <w:spacing w:before="60" w:after="60"/>
      </w:pPr>
      <w:r>
        <w:t>Notes:</w:t>
      </w:r>
    </w:p>
    <w:p w14:paraId="03AFD4A6" w14:textId="77777777" w:rsidR="004D2EE7" w:rsidRDefault="004D2EE7" w:rsidP="004D2EE7">
      <w:pPr>
        <w:pStyle w:val="ListParagraph"/>
        <w:numPr>
          <w:ilvl w:val="0"/>
          <w:numId w:val="25"/>
        </w:numPr>
      </w:pPr>
      <w:r>
        <w:t>Insert a page break at the end of the chapter.</w:t>
      </w:r>
    </w:p>
    <w:p w14:paraId="2ED88810" w14:textId="77777777" w:rsidR="004055CD" w:rsidRDefault="004055CD" w:rsidP="00E8568A">
      <w:pPr>
        <w:pStyle w:val="ListParagraph"/>
        <w:numPr>
          <w:ilvl w:val="0"/>
          <w:numId w:val="25"/>
        </w:numPr>
      </w:pPr>
      <w:r>
        <w:t>Styles:</w:t>
      </w:r>
    </w:p>
    <w:p w14:paraId="43E890B9" w14:textId="77777777" w:rsidR="004055CD" w:rsidRDefault="004055CD" w:rsidP="00E8568A">
      <w:pPr>
        <w:pStyle w:val="ListParagraph"/>
        <w:numPr>
          <w:ilvl w:val="1"/>
          <w:numId w:val="25"/>
        </w:numPr>
      </w:pPr>
      <w:r>
        <w:t>Chapter title: Heading 1</w:t>
      </w:r>
    </w:p>
    <w:p w14:paraId="4C04EAEA" w14:textId="77777777" w:rsidR="004055CD" w:rsidRDefault="004055CD" w:rsidP="00E8568A">
      <w:pPr>
        <w:pStyle w:val="ListParagraph"/>
        <w:numPr>
          <w:ilvl w:val="1"/>
          <w:numId w:val="25"/>
        </w:numPr>
      </w:pPr>
      <w:r>
        <w:t>Text: Normal</w:t>
      </w:r>
    </w:p>
    <w:p w14:paraId="731D607D" w14:textId="490B9338" w:rsidR="00876AC5" w:rsidRDefault="00876AC5">
      <w:pPr>
        <w:spacing w:after="160" w:line="259" w:lineRule="auto"/>
      </w:pPr>
      <w:r>
        <w:br w:type="page"/>
      </w:r>
    </w:p>
    <w:p w14:paraId="7B735697" w14:textId="61838DC2" w:rsidR="00876AC5" w:rsidRDefault="00876AC5" w:rsidP="000E6DFE">
      <w:pPr>
        <w:pStyle w:val="Heading1"/>
      </w:pPr>
      <w:bookmarkStart w:id="32" w:name="_Toc132183528"/>
      <w:r w:rsidRPr="00B6002B">
        <w:t>References</w:t>
      </w:r>
      <w:bookmarkEnd w:id="32"/>
      <w:r>
        <w:t xml:space="preserve"> </w:t>
      </w:r>
    </w:p>
    <w:p w14:paraId="7B405AF1" w14:textId="3E58F42D" w:rsidR="005D5985" w:rsidRDefault="005D5985" w:rsidP="00E8568A">
      <w:r>
        <w:t xml:space="preserve">[Follow the examples below to format publications and other sources cited in the research report. </w:t>
      </w:r>
      <w:r w:rsidRPr="003C6975">
        <w:t>Delete the examples and bracketed copy in the final research report.</w:t>
      </w:r>
      <w:r w:rsidR="00A00BD4" w:rsidRPr="003C6975">
        <w:t>]</w:t>
      </w:r>
    </w:p>
    <w:p w14:paraId="43AE11D7" w14:textId="77777777" w:rsidR="00F848CE" w:rsidRPr="00CC4B77" w:rsidRDefault="00F848CE" w:rsidP="00E8568A">
      <w:pPr>
        <w:rPr>
          <w:sz w:val="10"/>
          <w:szCs w:val="10"/>
        </w:rPr>
      </w:pPr>
    </w:p>
    <w:p w14:paraId="59BEB2AD" w14:textId="3134CD39" w:rsidR="00A00BD4" w:rsidRDefault="00A00BD4" w:rsidP="00A91EC7">
      <w:pPr>
        <w:pStyle w:val="ListParagraph"/>
        <w:numPr>
          <w:ilvl w:val="0"/>
          <w:numId w:val="26"/>
        </w:numPr>
      </w:pPr>
      <w:r>
        <w:t>Provide complete references, including the author name(s)</w:t>
      </w:r>
      <w:r w:rsidR="00D8078E">
        <w:t>;</w:t>
      </w:r>
      <w:r>
        <w:t xml:space="preserve"> publication date</w:t>
      </w:r>
      <w:r w:rsidR="00D8078E">
        <w:t>;</w:t>
      </w:r>
      <w:r>
        <w:t xml:space="preserve"> </w:t>
      </w:r>
      <w:r w:rsidR="00D8078E">
        <w:t xml:space="preserve">article title; </w:t>
      </w:r>
      <w:r>
        <w:t>chapter, publication</w:t>
      </w:r>
      <w:r w:rsidR="00D8078E">
        <w:t>, journal or report title; conference title; publisher or agency sponsoring research; volume and issue number; page number(s); and publication URL.</w:t>
      </w:r>
    </w:p>
    <w:p w14:paraId="7CC10319" w14:textId="51B1CC63" w:rsidR="005D5985" w:rsidRDefault="005D5985" w:rsidP="00A91EC7">
      <w:pPr>
        <w:pStyle w:val="ListParagraph"/>
        <w:numPr>
          <w:ilvl w:val="0"/>
          <w:numId w:val="26"/>
        </w:numPr>
      </w:pPr>
      <w:r>
        <w:t>List references in alphabetical order.</w:t>
      </w:r>
    </w:p>
    <w:p w14:paraId="3F3567A4" w14:textId="77777777" w:rsidR="005066C5" w:rsidRDefault="005066C5" w:rsidP="00E8568A"/>
    <w:p w14:paraId="7BA31A45" w14:textId="5C44EE93" w:rsidR="00876AC5" w:rsidRDefault="005D5985" w:rsidP="00E8568A">
      <w:r w:rsidRPr="00755434">
        <w:t>[</w:t>
      </w:r>
      <w:r w:rsidRPr="00755434">
        <w:rPr>
          <w:i/>
        </w:rPr>
        <w:t>Federal publication</w:t>
      </w:r>
      <w:r w:rsidR="00530506">
        <w:rPr>
          <w:i/>
        </w:rPr>
        <w:t>s</w:t>
      </w:r>
      <w:r w:rsidRPr="00755434">
        <w:t>]</w:t>
      </w:r>
    </w:p>
    <w:p w14:paraId="4967883A" w14:textId="77777777" w:rsidR="00E8568A" w:rsidRDefault="00E8568A" w:rsidP="00E8568A"/>
    <w:p w14:paraId="2B94EF47" w14:textId="4F2FE946" w:rsidR="00755434" w:rsidRDefault="00755434" w:rsidP="00E8568A">
      <w:r>
        <w:t>Donnell, Eric, Kersavage</w:t>
      </w:r>
      <w:r w:rsidR="0071666C">
        <w:t>,</w:t>
      </w:r>
      <w:r>
        <w:t xml:space="preserve"> Kristin, and Fontana Tierney, Lisa. January 2018. </w:t>
      </w:r>
      <w:r w:rsidRPr="00755434">
        <w:rPr>
          <w:i/>
        </w:rPr>
        <w:t>Self-Enforcing Roadways: A Guidance Report</w:t>
      </w:r>
      <w:r>
        <w:t xml:space="preserve">. Federal Highway Administration. Accessed March 29, 2023. </w:t>
      </w:r>
      <w:hyperlink r:id="rId31" w:history="1">
        <w:r w:rsidRPr="004D603F">
          <w:rPr>
            <w:rStyle w:val="Hyperlink"/>
          </w:rPr>
          <w:t>https://www.fhwa.dot.gov/publications/research/safety/17098/17098.pdf</w:t>
        </w:r>
      </w:hyperlink>
      <w:r>
        <w:t xml:space="preserve">. </w:t>
      </w:r>
    </w:p>
    <w:p w14:paraId="7C2914FE" w14:textId="77777777" w:rsidR="00E8568A" w:rsidRDefault="00E8568A" w:rsidP="00E8568A">
      <w:pPr>
        <w:rPr>
          <w:highlight w:val="cyan"/>
        </w:rPr>
      </w:pPr>
    </w:p>
    <w:p w14:paraId="3B33BCE8" w14:textId="4C57D6DC" w:rsidR="00876AC5" w:rsidRDefault="001B60DB" w:rsidP="00E8568A">
      <w:r w:rsidRPr="001B60DB">
        <w:t>Hajibabai</w:t>
      </w:r>
      <w:r>
        <w:t xml:space="preserve">, </w:t>
      </w:r>
      <w:r w:rsidRPr="001B60DB">
        <w:t>Leila</w:t>
      </w:r>
      <w:r>
        <w:t>,</w:t>
      </w:r>
      <w:r w:rsidRPr="001B60DB">
        <w:t xml:space="preserve"> Hajbabaie</w:t>
      </w:r>
      <w:r>
        <w:t xml:space="preserve">, </w:t>
      </w:r>
      <w:r w:rsidRPr="001B60DB">
        <w:t>Ali</w:t>
      </w:r>
      <w:r>
        <w:t xml:space="preserve">, </w:t>
      </w:r>
      <w:r w:rsidRPr="001B60DB">
        <w:t>Mohebifard</w:t>
      </w:r>
      <w:r>
        <w:t xml:space="preserve">, </w:t>
      </w:r>
      <w:r w:rsidRPr="001B60DB">
        <w:t>Rasool</w:t>
      </w:r>
      <w:r>
        <w:t>,</w:t>
      </w:r>
      <w:r w:rsidRPr="001B60DB">
        <w:t xml:space="preserve"> Mirheli</w:t>
      </w:r>
      <w:r>
        <w:t xml:space="preserve">, </w:t>
      </w:r>
      <w:r w:rsidRPr="001B60DB">
        <w:t>Amir</w:t>
      </w:r>
      <w:r>
        <w:t>,</w:t>
      </w:r>
      <w:r w:rsidRPr="001B60DB">
        <w:t xml:space="preserve"> Canipe</w:t>
      </w:r>
      <w:r>
        <w:t xml:space="preserve">, </w:t>
      </w:r>
      <w:r w:rsidRPr="001B60DB">
        <w:t>Henry</w:t>
      </w:r>
      <w:r>
        <w:t>, and</w:t>
      </w:r>
      <w:r w:rsidRPr="001B60DB">
        <w:t xml:space="preserve"> Fan</w:t>
      </w:r>
      <w:r>
        <w:t xml:space="preserve">, </w:t>
      </w:r>
      <w:r w:rsidRPr="001B60DB">
        <w:t>Wei</w:t>
      </w:r>
      <w:r>
        <w:t xml:space="preserve">. 2023. </w:t>
      </w:r>
      <w:r w:rsidRPr="001B60DB">
        <w:rPr>
          <w:i/>
        </w:rPr>
        <w:t>Replacement of Highway Operations Equipment: Formulation of Long-Range Plans and Budgets</w:t>
      </w:r>
      <w:r>
        <w:t xml:space="preserve">. NCHRP Research Report 1017. </w:t>
      </w:r>
      <w:r w:rsidR="00E62291">
        <w:t xml:space="preserve">Accessed March 25, 2023. </w:t>
      </w:r>
      <w:hyperlink r:id="rId32" w:history="1">
        <w:r w:rsidRPr="00BC2513">
          <w:rPr>
            <w:rStyle w:val="Hyperlink"/>
          </w:rPr>
          <w:t>https://nap.nationalacademies.org/catalog/26937/replacement-of-highway-operations-equipment-formulation-of-long-range-plans-and-budgets</w:t>
        </w:r>
      </w:hyperlink>
      <w:r>
        <w:t xml:space="preserve">  </w:t>
      </w:r>
    </w:p>
    <w:p w14:paraId="6879783E" w14:textId="77777777" w:rsidR="00755434" w:rsidRDefault="00755434" w:rsidP="00E8568A"/>
    <w:p w14:paraId="1204C1D8" w14:textId="0BAC34FD" w:rsidR="00876AC5" w:rsidRDefault="00115733" w:rsidP="00E8568A">
      <w:r w:rsidRPr="007E058D">
        <w:t>[</w:t>
      </w:r>
      <w:r w:rsidRPr="007E058D">
        <w:rPr>
          <w:i/>
        </w:rPr>
        <w:t>Research reports</w:t>
      </w:r>
      <w:r w:rsidRPr="007E058D">
        <w:t>]</w:t>
      </w:r>
    </w:p>
    <w:p w14:paraId="23E1FA2E" w14:textId="77777777" w:rsidR="00E8568A" w:rsidRDefault="00E8568A" w:rsidP="00E8568A"/>
    <w:p w14:paraId="10E948CB" w14:textId="7C2C011C" w:rsidR="00115733" w:rsidRDefault="00115733" w:rsidP="00E8568A">
      <w:r>
        <w:t xml:space="preserve">Islam, Shuvo, Hossain, Mustaque, Jones, Christopher, Gao, Ya, Wu, Xingdong, and Romanoschi, Stefan. 2023. </w:t>
      </w:r>
      <w:r w:rsidRPr="00115733">
        <w:rPr>
          <w:i/>
        </w:rPr>
        <w:t>Implementation of the AASHTO Mechanistic-Empirical Design Guide (AASHTOWare Pavement ME Design) for Pavement Rehabilitation</w:t>
      </w:r>
      <w:r>
        <w:t xml:space="preserve">. Kansas Department of Transportation. Accessed April 2, 2023. </w:t>
      </w:r>
      <w:hyperlink r:id="rId33" w:history="1">
        <w:r w:rsidR="00E62291" w:rsidRPr="004D603F">
          <w:rPr>
            <w:rStyle w:val="Hyperlink"/>
          </w:rPr>
          <w:t>https://rosap.ntl.bts.gov/view/dot/66640</w:t>
        </w:r>
      </w:hyperlink>
      <w:r w:rsidR="00E62291">
        <w:t>.</w:t>
      </w:r>
    </w:p>
    <w:p w14:paraId="4F173C0C" w14:textId="77777777" w:rsidR="00E8568A" w:rsidRDefault="00E8568A" w:rsidP="00E8568A"/>
    <w:p w14:paraId="57BD445C" w14:textId="04D38243" w:rsidR="00E62291" w:rsidRDefault="00E62291" w:rsidP="00E8568A">
      <w:r w:rsidRPr="00E62291">
        <w:t xml:space="preserve">Li, Xiugang (Joe), </w:t>
      </w:r>
      <w:r>
        <w:t xml:space="preserve">and </w:t>
      </w:r>
      <w:r w:rsidRPr="00E62291">
        <w:t>Knudson</w:t>
      </w:r>
      <w:r>
        <w:t xml:space="preserve">, Tony. November 2018. </w:t>
      </w:r>
      <w:r w:rsidRPr="00E62291">
        <w:rPr>
          <w:i/>
        </w:rPr>
        <w:t xml:space="preserve">Safety Assessment of Freeway Active Traffic Management by </w:t>
      </w:r>
      <w:r w:rsidR="00530506">
        <w:rPr>
          <w:i/>
        </w:rPr>
        <w:t>Exploring the Relationship B</w:t>
      </w:r>
      <w:r w:rsidRPr="00E62291">
        <w:rPr>
          <w:i/>
        </w:rPr>
        <w:t>etween Safety and Congestion</w:t>
      </w:r>
      <w:r>
        <w:t xml:space="preserve">. Oregon Department of Transportation. Accessed April 2, 2023. </w:t>
      </w:r>
      <w:hyperlink r:id="rId34" w:history="1">
        <w:r w:rsidRPr="004D603F">
          <w:rPr>
            <w:rStyle w:val="Hyperlink"/>
          </w:rPr>
          <w:t>https://rosap.ntl.bts.gov/view/dot/66924</w:t>
        </w:r>
      </w:hyperlink>
      <w:r>
        <w:t xml:space="preserve">. </w:t>
      </w:r>
    </w:p>
    <w:p w14:paraId="1D823B27" w14:textId="77777777" w:rsidR="00115733" w:rsidRDefault="00115733" w:rsidP="00E8568A"/>
    <w:p w14:paraId="06890751" w14:textId="51EA5CBB" w:rsidR="00C67772" w:rsidRDefault="00C67772" w:rsidP="00E8568A">
      <w:r w:rsidRPr="007E058D">
        <w:t>[</w:t>
      </w:r>
      <w:r w:rsidRPr="007E058D">
        <w:rPr>
          <w:i/>
        </w:rPr>
        <w:t>Journal articles</w:t>
      </w:r>
      <w:r w:rsidRPr="007E058D">
        <w:t>]</w:t>
      </w:r>
    </w:p>
    <w:p w14:paraId="2F4779C6" w14:textId="77777777" w:rsidR="00E8568A" w:rsidRDefault="00E8568A" w:rsidP="00E8568A"/>
    <w:p w14:paraId="76D74552" w14:textId="492D1683" w:rsidR="00876AC5" w:rsidRDefault="007E058D" w:rsidP="00E8568A">
      <w:r>
        <w:t>Gbologah, Franklin E., Wei, Anqi, and Rodgers, Michael</w:t>
      </w:r>
      <w:r w:rsidR="00C67772" w:rsidRPr="00B72FBA">
        <w:t xml:space="preserve">. </w:t>
      </w:r>
      <w:r w:rsidR="00B72FBA">
        <w:t>202</w:t>
      </w:r>
      <w:r>
        <w:t>2</w:t>
      </w:r>
      <w:r w:rsidR="00C67772" w:rsidRPr="00B72FBA">
        <w:t>. “</w:t>
      </w:r>
      <w:r>
        <w:t>E</w:t>
      </w:r>
      <w:r w:rsidRPr="007E058D">
        <w:t>valuation of</w:t>
      </w:r>
      <w:r>
        <w:t xml:space="preserve"> Factors Influencing Roundabout </w:t>
      </w:r>
      <w:r w:rsidRPr="007E058D">
        <w:t>Performance in Atlanta</w:t>
      </w:r>
      <w:r w:rsidR="00C67772" w:rsidRPr="00B72FBA">
        <w:t xml:space="preserve">.” </w:t>
      </w:r>
      <w:r w:rsidR="00C67772" w:rsidRPr="00B72FBA">
        <w:rPr>
          <w:i/>
        </w:rPr>
        <w:t xml:space="preserve">Transportation Research Record </w:t>
      </w:r>
      <w:r>
        <w:rPr>
          <w:i/>
        </w:rPr>
        <w:t>2676</w:t>
      </w:r>
      <w:r w:rsidR="00C67772" w:rsidRPr="00B72FBA">
        <w:t xml:space="preserve">: </w:t>
      </w:r>
      <w:r>
        <w:t>216</w:t>
      </w:r>
      <w:r w:rsidR="000810D7">
        <w:t>-</w:t>
      </w:r>
      <w:r>
        <w:t>229</w:t>
      </w:r>
      <w:r w:rsidR="00C67772" w:rsidRPr="00B72FBA">
        <w:t xml:space="preserve">. Accessed March 31, 2023. </w:t>
      </w:r>
      <w:hyperlink r:id="rId35" w:history="1">
        <w:r w:rsidRPr="004D603F">
          <w:rPr>
            <w:rStyle w:val="Hyperlink"/>
          </w:rPr>
          <w:t>https://journals.sagepub.com/doi/10.1177/03611981221086621</w:t>
        </w:r>
      </w:hyperlink>
      <w:r>
        <w:t xml:space="preserve">. </w:t>
      </w:r>
    </w:p>
    <w:p w14:paraId="64176A35" w14:textId="77777777" w:rsidR="00E8568A" w:rsidRDefault="00E8568A" w:rsidP="00E8568A"/>
    <w:p w14:paraId="64EDFA34" w14:textId="77777777" w:rsidR="00F61029" w:rsidRDefault="00F61029" w:rsidP="00E8568A">
      <w:r>
        <w:t>Long, Keke, Hu, Jia, Gao, Zhibo, Ma, Chengyuan, and Yang, Xiaoguang. January 2023. “</w:t>
      </w:r>
      <w:r w:rsidRPr="00B72FBA">
        <w:t>Optimal Controller for a Roundabout with Cooperative Optimization</w:t>
      </w:r>
      <w:r>
        <w:t xml:space="preserve">.” </w:t>
      </w:r>
      <w:r w:rsidRPr="00B72FBA">
        <w:rPr>
          <w:i/>
        </w:rPr>
        <w:t>Journal of Transportation Engineering, Part A: Systems</w:t>
      </w:r>
      <w:r>
        <w:t xml:space="preserve">, Vol. 149, No. 1. Accessed March 17, 2023. </w:t>
      </w:r>
      <w:hyperlink r:id="rId36" w:history="1">
        <w:r w:rsidRPr="004D603F">
          <w:rPr>
            <w:rStyle w:val="Hyperlink"/>
          </w:rPr>
          <w:t>https://ascelibrary.org/doi/10.1061/JTEPBS.0000780</w:t>
        </w:r>
      </w:hyperlink>
      <w:r>
        <w:t xml:space="preserve">. </w:t>
      </w:r>
    </w:p>
    <w:p w14:paraId="3B8B451D" w14:textId="77777777" w:rsidR="00876AC5" w:rsidRDefault="00876AC5" w:rsidP="00C67772">
      <w:pPr>
        <w:spacing w:after="160" w:line="259" w:lineRule="auto"/>
      </w:pPr>
    </w:p>
    <w:p w14:paraId="613949AD" w14:textId="77777777" w:rsidR="00CC4B77" w:rsidRDefault="00CC4B77" w:rsidP="00C67772">
      <w:pPr>
        <w:spacing w:after="160" w:line="259" w:lineRule="auto"/>
      </w:pPr>
    </w:p>
    <w:p w14:paraId="5326E7D9" w14:textId="77777777" w:rsidR="00530506" w:rsidRDefault="00530506" w:rsidP="00C67772">
      <w:pPr>
        <w:spacing w:after="160" w:line="259" w:lineRule="auto"/>
      </w:pPr>
    </w:p>
    <w:p w14:paraId="2824043C" w14:textId="54F68451" w:rsidR="00115733" w:rsidRDefault="00115733" w:rsidP="00E8568A">
      <w:r>
        <w:t>[</w:t>
      </w:r>
      <w:r w:rsidRPr="00115733">
        <w:rPr>
          <w:i/>
        </w:rPr>
        <w:t>Conference presentations</w:t>
      </w:r>
      <w:r>
        <w:t>]</w:t>
      </w:r>
    </w:p>
    <w:p w14:paraId="346F720B" w14:textId="77777777" w:rsidR="00530506" w:rsidRDefault="00530506" w:rsidP="00E8568A"/>
    <w:p w14:paraId="7599EAB1" w14:textId="12025948" w:rsidR="00755434" w:rsidRDefault="00755434" w:rsidP="00E8568A">
      <w:r w:rsidRPr="00755434">
        <w:t>Ataei, H.</w:t>
      </w:r>
      <w:r>
        <w:t>,</w:t>
      </w:r>
      <w:r w:rsidRPr="00755434">
        <w:t xml:space="preserve"> Kalbasi Anaraki</w:t>
      </w:r>
      <w:r>
        <w:t xml:space="preserve">, </w:t>
      </w:r>
      <w:r w:rsidRPr="00755434">
        <w:t>K.</w:t>
      </w:r>
      <w:r>
        <w:t>,</w:t>
      </w:r>
      <w:r w:rsidRPr="00755434">
        <w:t xml:space="preserve"> and Ma,</w:t>
      </w:r>
      <w:r>
        <w:t xml:space="preserve"> </w:t>
      </w:r>
      <w:r w:rsidRPr="00755434">
        <w:t>Rui</w:t>
      </w:r>
      <w:r>
        <w:t xml:space="preserve">. 2017. </w:t>
      </w:r>
      <w:r w:rsidRPr="00755434">
        <w:t>“Mechanical Properties of Polyethylene Terephthalate Particle-Based Concrete: A Re</w:t>
      </w:r>
      <w:r>
        <w:t>view,”</w:t>
      </w:r>
      <w:r w:rsidRPr="00755434">
        <w:t xml:space="preserve"> </w:t>
      </w:r>
      <w:r w:rsidRPr="00755434">
        <w:rPr>
          <w:i/>
        </w:rPr>
        <w:t>International Conference on Highway Pavements and Airfield Technology</w:t>
      </w:r>
      <w:r w:rsidR="00530506">
        <w:t xml:space="preserve">: </w:t>
      </w:r>
      <w:r>
        <w:t>57-68</w:t>
      </w:r>
      <w:r w:rsidRPr="00755434">
        <w:t>.</w:t>
      </w:r>
      <w:r>
        <w:t xml:space="preserve"> Accessed March 29, 2023. </w:t>
      </w:r>
      <w:hyperlink r:id="rId37" w:history="1">
        <w:r w:rsidRPr="004D603F">
          <w:rPr>
            <w:rStyle w:val="Hyperlink"/>
          </w:rPr>
          <w:t>https://ascelibrary.org/doi/10.1061/9780784480946.006</w:t>
        </w:r>
      </w:hyperlink>
      <w:r>
        <w:t xml:space="preserve">. </w:t>
      </w:r>
    </w:p>
    <w:p w14:paraId="7F27C9A3" w14:textId="77777777" w:rsidR="00530506" w:rsidRDefault="00530506" w:rsidP="00E8568A"/>
    <w:p w14:paraId="2C20A4CF" w14:textId="3AFC69B1" w:rsidR="00115733" w:rsidRDefault="0047366E" w:rsidP="00E8568A">
      <w:r w:rsidRPr="00011E1E">
        <w:t>Yuan, Quan</w:t>
      </w:r>
      <w:r w:rsidR="00963D21">
        <w:t>.</w:t>
      </w:r>
      <w:r>
        <w:t xml:space="preserve"> 2018.</w:t>
      </w:r>
      <w:r w:rsidRPr="00011E1E">
        <w:t xml:space="preserve"> </w:t>
      </w:r>
      <w:r w:rsidR="00011E1E" w:rsidRPr="00011E1E">
        <w:t>“Big Boxes in My Backyard: A Longitudinal Study of Environmental Justice in Warehousing Location</w:t>
      </w:r>
      <w:r>
        <w:t>.</w:t>
      </w:r>
      <w:r w:rsidR="00011E1E" w:rsidRPr="00011E1E">
        <w:t xml:space="preserve">” </w:t>
      </w:r>
      <w:r w:rsidR="00011E1E" w:rsidRPr="0047366E">
        <w:rPr>
          <w:i/>
        </w:rPr>
        <w:t>Transportation Research Board 97th Annual Meeting</w:t>
      </w:r>
      <w:r w:rsidR="00011E1E" w:rsidRPr="00011E1E">
        <w:t>, Paper #18-00626.</w:t>
      </w:r>
      <w:r>
        <w:t xml:space="preserve"> Accessed March 29, 2023. </w:t>
      </w:r>
      <w:hyperlink r:id="rId38" w:history="1">
        <w:r w:rsidRPr="004D603F">
          <w:rPr>
            <w:rStyle w:val="Hyperlink"/>
          </w:rPr>
          <w:t>https://trid.trb.org/view/1494512</w:t>
        </w:r>
      </w:hyperlink>
      <w:r>
        <w:t xml:space="preserve">. </w:t>
      </w:r>
    </w:p>
    <w:p w14:paraId="7B5F73EF" w14:textId="77777777" w:rsidR="00115733" w:rsidRDefault="00115733" w:rsidP="00E8568A"/>
    <w:p w14:paraId="6D2BA997" w14:textId="0C4CDA80" w:rsidR="004055CD" w:rsidRDefault="00D8078E" w:rsidP="00E8568A">
      <w:r w:rsidRPr="00BC5E9C">
        <w:t>[</w:t>
      </w:r>
      <w:r w:rsidRPr="00BC5E9C">
        <w:rPr>
          <w:i/>
        </w:rPr>
        <w:t>Websites</w:t>
      </w:r>
      <w:r w:rsidRPr="00BC5E9C">
        <w:t>]</w:t>
      </w:r>
    </w:p>
    <w:p w14:paraId="3276E531" w14:textId="77777777" w:rsidR="00530506" w:rsidRDefault="00530506" w:rsidP="00E8568A"/>
    <w:p w14:paraId="3F160289" w14:textId="2CCC41C5" w:rsidR="004055CD" w:rsidRDefault="00BC5E9C" w:rsidP="00E8568A">
      <w:r>
        <w:t xml:space="preserve">McMillen, Barbara. n.d. </w:t>
      </w:r>
      <w:r w:rsidRPr="00BC5E9C">
        <w:rPr>
          <w:i/>
        </w:rPr>
        <w:t>Planning and Funding Accessible Pedestrian Facilities</w:t>
      </w:r>
      <w:r>
        <w:t xml:space="preserve">. Accessed April 2, 2023. </w:t>
      </w:r>
      <w:hyperlink r:id="rId39" w:history="1">
        <w:r w:rsidRPr="004D603F">
          <w:rPr>
            <w:rStyle w:val="Hyperlink"/>
          </w:rPr>
          <w:t>https://www.ite.org/technical-resources/accessible/planning-and-funding-accessible-pedestrian-facilities/</w:t>
        </w:r>
      </w:hyperlink>
      <w:r>
        <w:t xml:space="preserve">. </w:t>
      </w:r>
    </w:p>
    <w:p w14:paraId="1643506F" w14:textId="77777777" w:rsidR="00530506" w:rsidRDefault="00530506" w:rsidP="00E8568A"/>
    <w:p w14:paraId="4A6C2533" w14:textId="3C227455" w:rsidR="004055CD" w:rsidRDefault="003766BE" w:rsidP="00E8568A">
      <w:r>
        <w:t xml:space="preserve">National Highway Traffic Safety Administration. n.d. </w:t>
      </w:r>
      <w:r w:rsidRPr="003766BE">
        <w:rPr>
          <w:i/>
        </w:rPr>
        <w:t>Automated Vehicles for Safety</w:t>
      </w:r>
      <w:r>
        <w:t xml:space="preserve">. Accessed April 2, 2023. </w:t>
      </w:r>
      <w:hyperlink r:id="rId40" w:history="1">
        <w:r w:rsidRPr="004D603F">
          <w:rPr>
            <w:rStyle w:val="Hyperlink"/>
          </w:rPr>
          <w:t>https://www.nhtsa.gov/technology-innovation/automated-vehicles-safety</w:t>
        </w:r>
      </w:hyperlink>
      <w:r>
        <w:t xml:space="preserve">. </w:t>
      </w:r>
    </w:p>
    <w:p w14:paraId="1A99D3E8" w14:textId="77777777" w:rsidR="00896374" w:rsidRDefault="00896374" w:rsidP="00896374"/>
    <w:p w14:paraId="1A6332C4" w14:textId="77777777" w:rsidR="00896374" w:rsidRDefault="00896374" w:rsidP="00896374"/>
    <w:p w14:paraId="6A9F479E" w14:textId="77777777" w:rsidR="00896374" w:rsidRDefault="00896374" w:rsidP="00896374"/>
    <w:p w14:paraId="7B8B5DFF" w14:textId="77777777" w:rsidR="00896374" w:rsidRDefault="00896374" w:rsidP="00896374"/>
    <w:p w14:paraId="2CA20B88" w14:textId="77777777" w:rsidR="00896374" w:rsidRDefault="00896374" w:rsidP="00896374"/>
    <w:p w14:paraId="5FA118AD" w14:textId="77777777" w:rsidR="00896374" w:rsidRDefault="00896374" w:rsidP="00896374"/>
    <w:p w14:paraId="423C8E7F" w14:textId="77777777" w:rsidR="00896374" w:rsidRDefault="00896374" w:rsidP="00896374"/>
    <w:p w14:paraId="28337C53" w14:textId="77777777" w:rsidR="00896374" w:rsidRDefault="00896374" w:rsidP="00896374"/>
    <w:p w14:paraId="4E34C806" w14:textId="77777777" w:rsidR="00896374" w:rsidRDefault="00896374" w:rsidP="00896374"/>
    <w:p w14:paraId="59EA689E" w14:textId="77777777" w:rsidR="00896374" w:rsidRDefault="00896374" w:rsidP="00896374"/>
    <w:p w14:paraId="10BC5875" w14:textId="77777777" w:rsidR="00896374" w:rsidRDefault="00896374" w:rsidP="00896374"/>
    <w:p w14:paraId="249A38ED" w14:textId="77777777" w:rsidR="00896374" w:rsidRDefault="00896374" w:rsidP="00896374"/>
    <w:p w14:paraId="4B86AD52" w14:textId="77777777" w:rsidR="00896374" w:rsidRDefault="00896374" w:rsidP="00896374"/>
    <w:p w14:paraId="08B3F8BC" w14:textId="77777777" w:rsidR="00896374" w:rsidRDefault="00896374" w:rsidP="00896374"/>
    <w:p w14:paraId="477A41F8" w14:textId="77777777" w:rsidR="00896374" w:rsidRDefault="00896374" w:rsidP="00896374"/>
    <w:p w14:paraId="66C47ACA" w14:textId="77777777" w:rsidR="00896374" w:rsidRDefault="00896374" w:rsidP="00896374"/>
    <w:p w14:paraId="1AA781DC" w14:textId="77777777" w:rsidR="00896374" w:rsidRDefault="00896374" w:rsidP="00896374"/>
    <w:p w14:paraId="272D8CAC" w14:textId="77777777" w:rsidR="00896374" w:rsidRDefault="00896374" w:rsidP="00896374"/>
    <w:p w14:paraId="197A5B5C" w14:textId="77777777" w:rsidR="00896374" w:rsidRDefault="00896374" w:rsidP="00896374"/>
    <w:p w14:paraId="1CB07127" w14:textId="77777777" w:rsidR="00896374" w:rsidRDefault="00896374" w:rsidP="00896374"/>
    <w:p w14:paraId="3841A847" w14:textId="77777777" w:rsidR="00896374" w:rsidRDefault="00896374" w:rsidP="00896374"/>
    <w:p w14:paraId="5DB1585D" w14:textId="77777777" w:rsidR="004055CD" w:rsidRDefault="004055CD" w:rsidP="00E8568A">
      <w:pPr>
        <w:spacing w:before="60" w:after="60"/>
      </w:pPr>
      <w:r>
        <w:t>Notes:</w:t>
      </w:r>
    </w:p>
    <w:p w14:paraId="3B87C8FB" w14:textId="77777777" w:rsidR="004D2EE7" w:rsidRDefault="004D2EE7" w:rsidP="004D2EE7">
      <w:pPr>
        <w:pStyle w:val="ListParagraph"/>
        <w:numPr>
          <w:ilvl w:val="0"/>
          <w:numId w:val="25"/>
        </w:numPr>
      </w:pPr>
      <w:r>
        <w:t>Insert a page break at the end of the chapter.</w:t>
      </w:r>
    </w:p>
    <w:p w14:paraId="7797BF99" w14:textId="77777777" w:rsidR="004055CD" w:rsidRDefault="004055CD" w:rsidP="00E8568A">
      <w:pPr>
        <w:pStyle w:val="ListParagraph"/>
        <w:numPr>
          <w:ilvl w:val="0"/>
          <w:numId w:val="25"/>
        </w:numPr>
      </w:pPr>
      <w:r>
        <w:t>Styles:</w:t>
      </w:r>
    </w:p>
    <w:p w14:paraId="139E4C4B" w14:textId="77777777" w:rsidR="004055CD" w:rsidRDefault="004055CD" w:rsidP="00E8568A">
      <w:pPr>
        <w:pStyle w:val="ListParagraph"/>
        <w:numPr>
          <w:ilvl w:val="1"/>
          <w:numId w:val="25"/>
        </w:numPr>
      </w:pPr>
      <w:r>
        <w:t>Chapter title: Heading 1</w:t>
      </w:r>
    </w:p>
    <w:p w14:paraId="3AE18887" w14:textId="77777777" w:rsidR="004055CD" w:rsidRDefault="004055CD" w:rsidP="00E8568A">
      <w:pPr>
        <w:pStyle w:val="ListParagraph"/>
        <w:numPr>
          <w:ilvl w:val="1"/>
          <w:numId w:val="25"/>
        </w:numPr>
      </w:pPr>
      <w:r>
        <w:t>Text: Normal</w:t>
      </w:r>
    </w:p>
    <w:p w14:paraId="5008EF31" w14:textId="01CD1953" w:rsidR="00876AC5" w:rsidRDefault="00876AC5">
      <w:pPr>
        <w:spacing w:after="160" w:line="259" w:lineRule="auto"/>
      </w:pPr>
      <w:r>
        <w:br w:type="page"/>
      </w:r>
    </w:p>
    <w:p w14:paraId="2024A811" w14:textId="4194BBCE" w:rsidR="00876AC5" w:rsidRDefault="00876AC5" w:rsidP="000E6DFE">
      <w:pPr>
        <w:pStyle w:val="Heading1"/>
      </w:pPr>
      <w:bookmarkStart w:id="33" w:name="_Toc132183529"/>
      <w:r>
        <w:t>Appendix A</w:t>
      </w:r>
      <w:r w:rsidR="00C7265D">
        <w:t xml:space="preserve">: </w:t>
      </w:r>
      <w:r w:rsidR="005014FB">
        <w:t>[</w:t>
      </w:r>
      <w:r w:rsidR="00C7265D">
        <w:t>Insert Appendix Title</w:t>
      </w:r>
      <w:r>
        <w:t>]</w:t>
      </w:r>
      <w:bookmarkEnd w:id="33"/>
      <w:r>
        <w:t xml:space="preserve"> </w:t>
      </w:r>
    </w:p>
    <w:p w14:paraId="39505DFB" w14:textId="04F6038F" w:rsidR="00876AC5" w:rsidRDefault="004055CD" w:rsidP="00E8568A">
      <w:r w:rsidRPr="00164860">
        <w:t>[I</w:t>
      </w:r>
      <w:r w:rsidR="00876AC5" w:rsidRPr="00164860">
        <w:t>nsert paragraphs of text.]</w:t>
      </w:r>
    </w:p>
    <w:p w14:paraId="69E8548E" w14:textId="77777777" w:rsidR="005066C5" w:rsidRDefault="005066C5" w:rsidP="00E8568A"/>
    <w:p w14:paraId="5B323CCD" w14:textId="77777777" w:rsidR="00876AC5" w:rsidRDefault="00876AC5" w:rsidP="00E8568A"/>
    <w:p w14:paraId="31535D6A" w14:textId="77777777" w:rsidR="00876AC5" w:rsidRDefault="00876AC5" w:rsidP="00E8568A"/>
    <w:p w14:paraId="33E26EAD" w14:textId="77777777" w:rsidR="00896374" w:rsidRDefault="00896374" w:rsidP="00E8568A"/>
    <w:p w14:paraId="10BCA683" w14:textId="77777777" w:rsidR="00896374" w:rsidRDefault="00896374" w:rsidP="00E8568A"/>
    <w:p w14:paraId="304CA3E4" w14:textId="77777777" w:rsidR="00896374" w:rsidRDefault="00896374" w:rsidP="00E8568A"/>
    <w:p w14:paraId="0738336E" w14:textId="77777777" w:rsidR="00896374" w:rsidRDefault="00896374" w:rsidP="00E8568A"/>
    <w:p w14:paraId="1219AF06" w14:textId="77777777" w:rsidR="00896374" w:rsidRDefault="00896374" w:rsidP="00E8568A"/>
    <w:p w14:paraId="7E5C2529" w14:textId="77777777" w:rsidR="00896374" w:rsidRDefault="00896374" w:rsidP="00E8568A"/>
    <w:p w14:paraId="300A87A3" w14:textId="77777777" w:rsidR="00896374" w:rsidRDefault="00896374" w:rsidP="00E8568A"/>
    <w:p w14:paraId="1F0247B7" w14:textId="77777777" w:rsidR="00896374" w:rsidRDefault="00896374" w:rsidP="00E8568A"/>
    <w:p w14:paraId="3586069B" w14:textId="77777777" w:rsidR="00896374" w:rsidRDefault="00896374" w:rsidP="00E8568A"/>
    <w:p w14:paraId="71B83AF4" w14:textId="77777777" w:rsidR="00896374" w:rsidRDefault="00896374" w:rsidP="00E8568A"/>
    <w:p w14:paraId="43BA89E4" w14:textId="77777777" w:rsidR="00896374" w:rsidRDefault="00896374" w:rsidP="00E8568A"/>
    <w:p w14:paraId="6648D534" w14:textId="77777777" w:rsidR="00896374" w:rsidRDefault="00896374" w:rsidP="00E8568A"/>
    <w:p w14:paraId="132822E1" w14:textId="77777777" w:rsidR="00896374" w:rsidRDefault="00896374" w:rsidP="00E8568A"/>
    <w:p w14:paraId="05CED64D" w14:textId="77777777" w:rsidR="00896374" w:rsidRDefault="00896374" w:rsidP="00E8568A"/>
    <w:p w14:paraId="6B00032A" w14:textId="77777777" w:rsidR="00896374" w:rsidRDefault="00896374" w:rsidP="00E8568A"/>
    <w:p w14:paraId="7A864F20" w14:textId="77777777" w:rsidR="00896374" w:rsidRDefault="00896374" w:rsidP="00E8568A"/>
    <w:p w14:paraId="0D967BFC" w14:textId="77777777" w:rsidR="00896374" w:rsidRDefault="00896374" w:rsidP="00E8568A"/>
    <w:p w14:paraId="611F21AD" w14:textId="77777777" w:rsidR="00896374" w:rsidRDefault="00896374" w:rsidP="00E8568A"/>
    <w:p w14:paraId="025BCD5B" w14:textId="77777777" w:rsidR="00896374" w:rsidRDefault="00896374" w:rsidP="00E8568A"/>
    <w:p w14:paraId="16E1D7EE" w14:textId="77777777" w:rsidR="00896374" w:rsidRDefault="00896374" w:rsidP="00E8568A"/>
    <w:p w14:paraId="71257DF5" w14:textId="77777777" w:rsidR="00896374" w:rsidRDefault="00896374" w:rsidP="00E8568A"/>
    <w:p w14:paraId="465E0F33" w14:textId="77777777" w:rsidR="00896374" w:rsidRDefault="00896374" w:rsidP="00E8568A"/>
    <w:p w14:paraId="2179E049" w14:textId="77777777" w:rsidR="00896374" w:rsidRDefault="00896374" w:rsidP="00E8568A"/>
    <w:p w14:paraId="5B9E124E" w14:textId="77777777" w:rsidR="00896374" w:rsidRDefault="00896374" w:rsidP="00E8568A"/>
    <w:p w14:paraId="5A31269B" w14:textId="77777777" w:rsidR="00896374" w:rsidRDefault="00896374" w:rsidP="00E8568A"/>
    <w:p w14:paraId="2AA2F435" w14:textId="77777777" w:rsidR="00896374" w:rsidRDefault="00896374" w:rsidP="00E8568A"/>
    <w:p w14:paraId="487F5E4F" w14:textId="77777777" w:rsidR="00896374" w:rsidRDefault="00896374" w:rsidP="00E8568A"/>
    <w:p w14:paraId="5951DA5C" w14:textId="77777777" w:rsidR="00896374" w:rsidRDefault="00896374" w:rsidP="00E8568A"/>
    <w:p w14:paraId="3432D736" w14:textId="77777777" w:rsidR="00896374" w:rsidRDefault="00896374" w:rsidP="00E8568A"/>
    <w:p w14:paraId="1D76F9A7" w14:textId="77777777" w:rsidR="00896374" w:rsidRDefault="00896374" w:rsidP="00E8568A"/>
    <w:p w14:paraId="51C0E32E" w14:textId="77777777" w:rsidR="00896374" w:rsidRDefault="00896374" w:rsidP="00E8568A"/>
    <w:p w14:paraId="66337649" w14:textId="77777777" w:rsidR="00876AC5" w:rsidRDefault="00876AC5" w:rsidP="00E8568A"/>
    <w:p w14:paraId="5F4DB2FF" w14:textId="77777777" w:rsidR="00876AC5" w:rsidRDefault="00876AC5" w:rsidP="00E8568A"/>
    <w:p w14:paraId="224EF7F0" w14:textId="77777777" w:rsidR="004055CD" w:rsidRDefault="004055CD" w:rsidP="004055CD">
      <w:pPr>
        <w:spacing w:before="60" w:after="60"/>
      </w:pPr>
      <w:r>
        <w:t>Notes:</w:t>
      </w:r>
    </w:p>
    <w:p w14:paraId="367C29BB" w14:textId="77777777" w:rsidR="004D2EE7" w:rsidRDefault="004D2EE7" w:rsidP="004D2EE7">
      <w:pPr>
        <w:pStyle w:val="ListParagraph"/>
        <w:numPr>
          <w:ilvl w:val="0"/>
          <w:numId w:val="25"/>
        </w:numPr>
      </w:pPr>
      <w:r>
        <w:t>Insert a page break at the end of the chapter.</w:t>
      </w:r>
    </w:p>
    <w:p w14:paraId="4A8A63F1" w14:textId="77777777" w:rsidR="004055CD" w:rsidRDefault="004055CD" w:rsidP="00E8568A">
      <w:pPr>
        <w:pStyle w:val="ListParagraph"/>
        <w:numPr>
          <w:ilvl w:val="0"/>
          <w:numId w:val="25"/>
        </w:numPr>
      </w:pPr>
      <w:r>
        <w:t>Styles:</w:t>
      </w:r>
    </w:p>
    <w:p w14:paraId="3A28DF68" w14:textId="4B705DDA" w:rsidR="004055CD" w:rsidRDefault="004055CD" w:rsidP="00E8568A">
      <w:pPr>
        <w:pStyle w:val="ListParagraph"/>
        <w:numPr>
          <w:ilvl w:val="1"/>
          <w:numId w:val="25"/>
        </w:numPr>
      </w:pPr>
      <w:r>
        <w:t>Appendix title: Heading 1</w:t>
      </w:r>
    </w:p>
    <w:p w14:paraId="4D0F5DDD" w14:textId="77777777" w:rsidR="004055CD" w:rsidRDefault="004055CD" w:rsidP="00E8568A">
      <w:pPr>
        <w:pStyle w:val="ListParagraph"/>
        <w:numPr>
          <w:ilvl w:val="1"/>
          <w:numId w:val="25"/>
        </w:numPr>
      </w:pPr>
      <w:r>
        <w:t>Text: Normal</w:t>
      </w:r>
    </w:p>
    <w:p w14:paraId="12CC6596" w14:textId="77777777" w:rsidR="00876AC5" w:rsidRDefault="00876AC5" w:rsidP="00876AC5">
      <w:pPr>
        <w:spacing w:after="160" w:line="259" w:lineRule="auto"/>
      </w:pPr>
      <w:r>
        <w:br w:type="page"/>
      </w:r>
    </w:p>
    <w:p w14:paraId="2081CF2A" w14:textId="480ECAF1" w:rsidR="00876AC5" w:rsidRDefault="00876AC5" w:rsidP="000E6DFE">
      <w:pPr>
        <w:pStyle w:val="Heading1"/>
      </w:pPr>
      <w:bookmarkStart w:id="34" w:name="_Toc132183530"/>
      <w:r>
        <w:t>Appendix B</w:t>
      </w:r>
      <w:r w:rsidR="00C7265D">
        <w:t xml:space="preserve">: </w:t>
      </w:r>
      <w:r w:rsidR="005014FB">
        <w:t>[</w:t>
      </w:r>
      <w:r w:rsidR="00C7265D">
        <w:t>Insert Appendix Title</w:t>
      </w:r>
      <w:r>
        <w:t>]</w:t>
      </w:r>
      <w:bookmarkEnd w:id="34"/>
      <w:r>
        <w:t xml:space="preserve"> </w:t>
      </w:r>
    </w:p>
    <w:p w14:paraId="2EF54C09" w14:textId="5B2BCA75" w:rsidR="00876AC5" w:rsidRDefault="004055CD" w:rsidP="00896374">
      <w:r w:rsidRPr="00164860">
        <w:t>[I</w:t>
      </w:r>
      <w:r w:rsidR="00876AC5" w:rsidRPr="00164860">
        <w:t>nsert paragraphs of text.]</w:t>
      </w:r>
    </w:p>
    <w:p w14:paraId="623B883B" w14:textId="77777777" w:rsidR="005066C5" w:rsidRDefault="005066C5" w:rsidP="00896374"/>
    <w:p w14:paraId="1372BD94" w14:textId="77777777" w:rsidR="00876AC5" w:rsidRDefault="00876AC5" w:rsidP="00896374"/>
    <w:p w14:paraId="33DF951B" w14:textId="77777777" w:rsidR="00876AC5" w:rsidRDefault="00876AC5" w:rsidP="00896374"/>
    <w:p w14:paraId="577A1EC5" w14:textId="77777777" w:rsidR="00896374" w:rsidRDefault="00896374" w:rsidP="00896374"/>
    <w:p w14:paraId="02FB6195" w14:textId="77777777" w:rsidR="00896374" w:rsidRDefault="00896374" w:rsidP="00896374"/>
    <w:p w14:paraId="00DB47D5" w14:textId="77777777" w:rsidR="00896374" w:rsidRDefault="00896374" w:rsidP="00896374"/>
    <w:p w14:paraId="775F5A6B" w14:textId="77777777" w:rsidR="00896374" w:rsidRDefault="00896374" w:rsidP="00896374"/>
    <w:p w14:paraId="201CB9DF" w14:textId="77777777" w:rsidR="00896374" w:rsidRDefault="00896374" w:rsidP="00896374"/>
    <w:p w14:paraId="0913622D" w14:textId="77777777" w:rsidR="00896374" w:rsidRDefault="00896374" w:rsidP="00896374"/>
    <w:p w14:paraId="47AA1ABC" w14:textId="77777777" w:rsidR="00896374" w:rsidRDefault="00896374" w:rsidP="00896374"/>
    <w:p w14:paraId="63D07596" w14:textId="77777777" w:rsidR="00896374" w:rsidRDefault="00896374" w:rsidP="00896374"/>
    <w:p w14:paraId="4F3BECC8" w14:textId="77777777" w:rsidR="00896374" w:rsidRDefault="00896374" w:rsidP="00896374"/>
    <w:p w14:paraId="48F7A712" w14:textId="77777777" w:rsidR="00896374" w:rsidRDefault="00896374" w:rsidP="00896374"/>
    <w:p w14:paraId="5FD14563" w14:textId="77777777" w:rsidR="00896374" w:rsidRDefault="00896374" w:rsidP="00896374"/>
    <w:p w14:paraId="7A5FDDB9" w14:textId="77777777" w:rsidR="00896374" w:rsidRDefault="00896374" w:rsidP="00896374"/>
    <w:p w14:paraId="4AC9FE96" w14:textId="77777777" w:rsidR="00896374" w:rsidRDefault="00896374" w:rsidP="00896374"/>
    <w:p w14:paraId="4238AE6A" w14:textId="77777777" w:rsidR="00896374" w:rsidRDefault="00896374" w:rsidP="00896374"/>
    <w:p w14:paraId="1387DDE5" w14:textId="77777777" w:rsidR="00896374" w:rsidRDefault="00896374" w:rsidP="00896374"/>
    <w:p w14:paraId="5E58554F" w14:textId="77777777" w:rsidR="00896374" w:rsidRDefault="00896374" w:rsidP="00896374"/>
    <w:p w14:paraId="7DCD9D99" w14:textId="77777777" w:rsidR="00896374" w:rsidRDefault="00896374" w:rsidP="00896374"/>
    <w:p w14:paraId="5423F7FB" w14:textId="77777777" w:rsidR="00896374" w:rsidRDefault="00896374" w:rsidP="00896374"/>
    <w:p w14:paraId="02ED4CB3" w14:textId="77777777" w:rsidR="00896374" w:rsidRDefault="00896374" w:rsidP="00896374"/>
    <w:p w14:paraId="64A433CF" w14:textId="77777777" w:rsidR="00896374" w:rsidRDefault="00896374" w:rsidP="00896374"/>
    <w:p w14:paraId="0A6482AB" w14:textId="77777777" w:rsidR="00896374" w:rsidRDefault="00896374" w:rsidP="00896374"/>
    <w:p w14:paraId="4CF584E8" w14:textId="77777777" w:rsidR="00896374" w:rsidRDefault="00896374" w:rsidP="00896374"/>
    <w:p w14:paraId="01F88743" w14:textId="77777777" w:rsidR="00896374" w:rsidRDefault="00896374" w:rsidP="00896374"/>
    <w:p w14:paraId="3669B3B0" w14:textId="77777777" w:rsidR="00896374" w:rsidRDefault="00896374" w:rsidP="00896374"/>
    <w:p w14:paraId="101F3013" w14:textId="77777777" w:rsidR="00896374" w:rsidRDefault="00896374" w:rsidP="00896374"/>
    <w:p w14:paraId="1783F7CF" w14:textId="77777777" w:rsidR="00896374" w:rsidRDefault="00896374" w:rsidP="00896374"/>
    <w:p w14:paraId="3CC68ECD" w14:textId="77777777" w:rsidR="00896374" w:rsidRDefault="00896374" w:rsidP="00896374"/>
    <w:p w14:paraId="286116B5" w14:textId="77777777" w:rsidR="00896374" w:rsidRDefault="00896374" w:rsidP="00896374"/>
    <w:p w14:paraId="2FB0D521" w14:textId="77777777" w:rsidR="00896374" w:rsidRDefault="00896374" w:rsidP="00896374"/>
    <w:p w14:paraId="2DED0F62" w14:textId="77777777" w:rsidR="00896374" w:rsidRDefault="00896374" w:rsidP="00896374"/>
    <w:p w14:paraId="23B1AC40" w14:textId="77777777" w:rsidR="00896374" w:rsidRDefault="00896374" w:rsidP="00896374"/>
    <w:p w14:paraId="698BD7B3" w14:textId="77777777" w:rsidR="00876AC5" w:rsidRDefault="00876AC5" w:rsidP="00896374"/>
    <w:p w14:paraId="631A6115" w14:textId="77777777" w:rsidR="008D0A6C" w:rsidRDefault="008D0A6C" w:rsidP="00896374"/>
    <w:p w14:paraId="3A02D979" w14:textId="77777777" w:rsidR="004055CD" w:rsidRDefault="004055CD" w:rsidP="004055CD">
      <w:pPr>
        <w:spacing w:before="60" w:after="60"/>
      </w:pPr>
      <w:r>
        <w:t>Notes:</w:t>
      </w:r>
    </w:p>
    <w:p w14:paraId="1A5DD12C" w14:textId="77777777" w:rsidR="004055CD" w:rsidRDefault="004055CD" w:rsidP="004055CD">
      <w:pPr>
        <w:pStyle w:val="ListParagraph"/>
        <w:numPr>
          <w:ilvl w:val="0"/>
          <w:numId w:val="25"/>
        </w:numPr>
      </w:pPr>
      <w:r>
        <w:t>Styles:</w:t>
      </w:r>
    </w:p>
    <w:p w14:paraId="1C2E5323" w14:textId="005FA2C3" w:rsidR="004055CD" w:rsidRDefault="004055CD" w:rsidP="004055CD">
      <w:pPr>
        <w:pStyle w:val="ListParagraph"/>
        <w:numPr>
          <w:ilvl w:val="1"/>
          <w:numId w:val="25"/>
        </w:numPr>
      </w:pPr>
      <w:r>
        <w:t>Appendix title: Heading 1</w:t>
      </w:r>
    </w:p>
    <w:p w14:paraId="624D19D1" w14:textId="06B7E288" w:rsidR="00876AC5" w:rsidRDefault="004055CD" w:rsidP="00896374">
      <w:pPr>
        <w:pStyle w:val="ListParagraph"/>
        <w:numPr>
          <w:ilvl w:val="1"/>
          <w:numId w:val="25"/>
        </w:numPr>
      </w:pPr>
      <w:r>
        <w:t>Text: Normal</w:t>
      </w:r>
      <w:bookmarkEnd w:id="17"/>
    </w:p>
    <w:sectPr w:rsidR="00876AC5" w:rsidSect="003C1FC3">
      <w:footerReference w:type="default" r:id="rId4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06FE3" w14:textId="77777777" w:rsidR="00671BCC" w:rsidRDefault="00671BCC" w:rsidP="00EB63A6">
      <w:r>
        <w:separator/>
      </w:r>
    </w:p>
  </w:endnote>
  <w:endnote w:type="continuationSeparator" w:id="0">
    <w:p w14:paraId="47AC45B2" w14:textId="77777777" w:rsidR="00671BCC" w:rsidRDefault="00671BCC" w:rsidP="00EB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67FF" w14:textId="77777777" w:rsidR="00F322FE" w:rsidRDefault="00F322FE" w:rsidP="00EB63A6">
    <w:pPr>
      <w:pStyle w:val="Footer"/>
      <w:tabs>
        <w:tab w:val="clear" w:pos="4680"/>
      </w:tabs>
    </w:pPr>
  </w:p>
  <w:p w14:paraId="7688D0E6" w14:textId="5257B8EA" w:rsidR="00F322FE" w:rsidRPr="001179D2" w:rsidRDefault="00F322FE" w:rsidP="00EB63A6">
    <w:pPr>
      <w:pStyle w:val="Footer"/>
      <w:tabs>
        <w:tab w:val="clear" w:pos="4680"/>
      </w:tabs>
    </w:pPr>
    <w:r w:rsidRPr="001179D2">
      <w:tab/>
    </w:r>
    <w:r w:rsidRPr="001179D2">
      <w:fldChar w:fldCharType="begin"/>
    </w:r>
    <w:r w:rsidRPr="001179D2">
      <w:instrText xml:space="preserve"> PAGE   \* MERGEFORMAT </w:instrText>
    </w:r>
    <w:r w:rsidRPr="001179D2">
      <w:fldChar w:fldCharType="separate"/>
    </w:r>
    <w:r w:rsidR="009A3910">
      <w:rPr>
        <w:noProof/>
      </w:rPr>
      <w:t>i</w:t>
    </w:r>
    <w:r w:rsidRPr="001179D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9E45" w14:textId="77777777" w:rsidR="00F322FE" w:rsidRDefault="00F32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E112" w14:textId="77777777" w:rsidR="00F322FE" w:rsidRDefault="00F322FE" w:rsidP="00EB63A6">
    <w:pPr>
      <w:pStyle w:val="Footer"/>
      <w:tabs>
        <w:tab w:val="clear" w:pos="4680"/>
      </w:tabs>
    </w:pPr>
  </w:p>
  <w:p w14:paraId="4708560A" w14:textId="0A961C0A" w:rsidR="00F322FE" w:rsidRPr="001179D2" w:rsidRDefault="00F322FE" w:rsidP="00EB63A6">
    <w:pPr>
      <w:pStyle w:val="Footer"/>
      <w:tabs>
        <w:tab w:val="clear" w:pos="4680"/>
      </w:tabs>
    </w:pPr>
    <w:r w:rsidRPr="001179D2">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60F4" w14:textId="77777777" w:rsidR="00F322FE" w:rsidRDefault="00F322FE" w:rsidP="00EB63A6">
    <w:pPr>
      <w:pStyle w:val="Footer"/>
      <w:tabs>
        <w:tab w:val="clear" w:pos="4680"/>
      </w:tabs>
    </w:pPr>
  </w:p>
  <w:p w14:paraId="74CA290F" w14:textId="1839F1B0" w:rsidR="00F322FE" w:rsidRPr="001179D2" w:rsidRDefault="00F322FE" w:rsidP="00EB63A6">
    <w:pPr>
      <w:pStyle w:val="Footer"/>
      <w:tabs>
        <w:tab w:val="clear" w:pos="4680"/>
      </w:tabs>
    </w:pPr>
    <w:r w:rsidRPr="001179D2">
      <w:tab/>
    </w:r>
    <w:r w:rsidRPr="001179D2">
      <w:fldChar w:fldCharType="begin"/>
    </w:r>
    <w:r w:rsidRPr="001179D2">
      <w:instrText xml:space="preserve"> PAGE   \* MERGEFORMAT </w:instrText>
    </w:r>
    <w:r w:rsidRPr="001179D2">
      <w:fldChar w:fldCharType="separate"/>
    </w:r>
    <w:r w:rsidR="009A3910">
      <w:rPr>
        <w:noProof/>
      </w:rPr>
      <w:t>ix</w:t>
    </w:r>
    <w:r w:rsidRPr="001179D2">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8A65" w14:textId="77777777" w:rsidR="00F322FE" w:rsidRDefault="00F322FE" w:rsidP="00EB63A6">
    <w:pPr>
      <w:pStyle w:val="Footer"/>
      <w:tabs>
        <w:tab w:val="clear" w:pos="4680"/>
      </w:tabs>
    </w:pPr>
  </w:p>
  <w:p w14:paraId="2C15123E" w14:textId="34B559C3" w:rsidR="00F322FE" w:rsidRPr="001179D2" w:rsidRDefault="00F322FE" w:rsidP="00EB63A6">
    <w:pPr>
      <w:pStyle w:val="Footer"/>
      <w:tabs>
        <w:tab w:val="clear" w:pos="4680"/>
      </w:tabs>
    </w:pPr>
    <w:r w:rsidRPr="001179D2">
      <w:tab/>
    </w:r>
    <w:r w:rsidRPr="001179D2">
      <w:fldChar w:fldCharType="begin"/>
    </w:r>
    <w:r w:rsidRPr="001179D2">
      <w:instrText xml:space="preserve"> PAGE   \* MERGEFORMAT </w:instrText>
    </w:r>
    <w:r w:rsidRPr="001179D2">
      <w:fldChar w:fldCharType="separate"/>
    </w:r>
    <w:r w:rsidR="009A3910">
      <w:rPr>
        <w:noProof/>
      </w:rPr>
      <w:t>20</w:t>
    </w:r>
    <w:r w:rsidRPr="001179D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4B472" w14:textId="77777777" w:rsidR="00671BCC" w:rsidRDefault="00671BCC" w:rsidP="00EB63A6">
      <w:r>
        <w:separator/>
      </w:r>
    </w:p>
  </w:footnote>
  <w:footnote w:type="continuationSeparator" w:id="0">
    <w:p w14:paraId="43198042" w14:textId="77777777" w:rsidR="00671BCC" w:rsidRDefault="00671BCC" w:rsidP="00EB6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F7D"/>
    <w:multiLevelType w:val="hybridMultilevel"/>
    <w:tmpl w:val="AC585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C14A0"/>
    <w:multiLevelType w:val="hybridMultilevel"/>
    <w:tmpl w:val="F3663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B7275"/>
    <w:multiLevelType w:val="hybridMultilevel"/>
    <w:tmpl w:val="6BAE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940A8"/>
    <w:multiLevelType w:val="hybridMultilevel"/>
    <w:tmpl w:val="3D38DF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C402D2"/>
    <w:multiLevelType w:val="hybridMultilevel"/>
    <w:tmpl w:val="8D3A6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D367B"/>
    <w:multiLevelType w:val="multilevel"/>
    <w:tmpl w:val="48AEC42A"/>
    <w:lvl w:ilvl="0">
      <w:start w:val="1"/>
      <w:numFmt w:val="decimal"/>
      <w:lvlText w:val="%1."/>
      <w:lvlJc w:val="left"/>
      <w:pPr>
        <w:ind w:left="63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A0255D"/>
    <w:multiLevelType w:val="hybridMultilevel"/>
    <w:tmpl w:val="560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F16F8"/>
    <w:multiLevelType w:val="hybridMultilevel"/>
    <w:tmpl w:val="D7BCD5FC"/>
    <w:lvl w:ilvl="0" w:tplc="BCB855D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6305F"/>
    <w:multiLevelType w:val="hybridMultilevel"/>
    <w:tmpl w:val="ED28A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140998"/>
    <w:multiLevelType w:val="hybridMultilevel"/>
    <w:tmpl w:val="40F42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178D9"/>
    <w:multiLevelType w:val="hybridMultilevel"/>
    <w:tmpl w:val="BAA02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E56EB"/>
    <w:multiLevelType w:val="hybridMultilevel"/>
    <w:tmpl w:val="892AB460"/>
    <w:lvl w:ilvl="0" w:tplc="D20EFC00">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36C29"/>
    <w:multiLevelType w:val="hybridMultilevel"/>
    <w:tmpl w:val="3D82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A75CC"/>
    <w:multiLevelType w:val="hybridMultilevel"/>
    <w:tmpl w:val="D8C8FC1E"/>
    <w:lvl w:ilvl="0" w:tplc="B30EBBA4">
      <w:start w:val="1"/>
      <w:numFmt w:val="bullet"/>
      <w:lvlText w:val=""/>
      <w:lvlJc w:val="left"/>
      <w:pPr>
        <w:tabs>
          <w:tab w:val="num" w:pos="720"/>
        </w:tabs>
        <w:ind w:left="720" w:hanging="360"/>
      </w:pPr>
      <w:rPr>
        <w:rFonts w:ascii="Wingdings" w:hAnsi="Wingdings" w:hint="default"/>
      </w:rPr>
    </w:lvl>
    <w:lvl w:ilvl="1" w:tplc="2DB0252A" w:tentative="1">
      <w:start w:val="1"/>
      <w:numFmt w:val="bullet"/>
      <w:lvlText w:val=""/>
      <w:lvlJc w:val="left"/>
      <w:pPr>
        <w:tabs>
          <w:tab w:val="num" w:pos="1440"/>
        </w:tabs>
        <w:ind w:left="1440" w:hanging="360"/>
      </w:pPr>
      <w:rPr>
        <w:rFonts w:ascii="Wingdings" w:hAnsi="Wingdings" w:hint="default"/>
      </w:rPr>
    </w:lvl>
    <w:lvl w:ilvl="2" w:tplc="087CE682" w:tentative="1">
      <w:start w:val="1"/>
      <w:numFmt w:val="bullet"/>
      <w:lvlText w:val=""/>
      <w:lvlJc w:val="left"/>
      <w:pPr>
        <w:tabs>
          <w:tab w:val="num" w:pos="2160"/>
        </w:tabs>
        <w:ind w:left="2160" w:hanging="360"/>
      </w:pPr>
      <w:rPr>
        <w:rFonts w:ascii="Wingdings" w:hAnsi="Wingdings" w:hint="default"/>
      </w:rPr>
    </w:lvl>
    <w:lvl w:ilvl="3" w:tplc="A41C2E54" w:tentative="1">
      <w:start w:val="1"/>
      <w:numFmt w:val="bullet"/>
      <w:lvlText w:val=""/>
      <w:lvlJc w:val="left"/>
      <w:pPr>
        <w:tabs>
          <w:tab w:val="num" w:pos="2880"/>
        </w:tabs>
        <w:ind w:left="2880" w:hanging="360"/>
      </w:pPr>
      <w:rPr>
        <w:rFonts w:ascii="Wingdings" w:hAnsi="Wingdings" w:hint="default"/>
      </w:rPr>
    </w:lvl>
    <w:lvl w:ilvl="4" w:tplc="BDE6BC78" w:tentative="1">
      <w:start w:val="1"/>
      <w:numFmt w:val="bullet"/>
      <w:lvlText w:val=""/>
      <w:lvlJc w:val="left"/>
      <w:pPr>
        <w:tabs>
          <w:tab w:val="num" w:pos="3600"/>
        </w:tabs>
        <w:ind w:left="3600" w:hanging="360"/>
      </w:pPr>
      <w:rPr>
        <w:rFonts w:ascii="Wingdings" w:hAnsi="Wingdings" w:hint="default"/>
      </w:rPr>
    </w:lvl>
    <w:lvl w:ilvl="5" w:tplc="F80CAF3E" w:tentative="1">
      <w:start w:val="1"/>
      <w:numFmt w:val="bullet"/>
      <w:lvlText w:val=""/>
      <w:lvlJc w:val="left"/>
      <w:pPr>
        <w:tabs>
          <w:tab w:val="num" w:pos="4320"/>
        </w:tabs>
        <w:ind w:left="4320" w:hanging="360"/>
      </w:pPr>
      <w:rPr>
        <w:rFonts w:ascii="Wingdings" w:hAnsi="Wingdings" w:hint="default"/>
      </w:rPr>
    </w:lvl>
    <w:lvl w:ilvl="6" w:tplc="79846388" w:tentative="1">
      <w:start w:val="1"/>
      <w:numFmt w:val="bullet"/>
      <w:lvlText w:val=""/>
      <w:lvlJc w:val="left"/>
      <w:pPr>
        <w:tabs>
          <w:tab w:val="num" w:pos="5040"/>
        </w:tabs>
        <w:ind w:left="5040" w:hanging="360"/>
      </w:pPr>
      <w:rPr>
        <w:rFonts w:ascii="Wingdings" w:hAnsi="Wingdings" w:hint="default"/>
      </w:rPr>
    </w:lvl>
    <w:lvl w:ilvl="7" w:tplc="E6DAE9B8" w:tentative="1">
      <w:start w:val="1"/>
      <w:numFmt w:val="bullet"/>
      <w:lvlText w:val=""/>
      <w:lvlJc w:val="left"/>
      <w:pPr>
        <w:tabs>
          <w:tab w:val="num" w:pos="5760"/>
        </w:tabs>
        <w:ind w:left="5760" w:hanging="360"/>
      </w:pPr>
      <w:rPr>
        <w:rFonts w:ascii="Wingdings" w:hAnsi="Wingdings" w:hint="default"/>
      </w:rPr>
    </w:lvl>
    <w:lvl w:ilvl="8" w:tplc="E5243C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D5753B"/>
    <w:multiLevelType w:val="hybridMultilevel"/>
    <w:tmpl w:val="69F6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E46DC"/>
    <w:multiLevelType w:val="multilevel"/>
    <w:tmpl w:val="4E7E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DD4865"/>
    <w:multiLevelType w:val="hybridMultilevel"/>
    <w:tmpl w:val="E938A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7198E"/>
    <w:multiLevelType w:val="hybridMultilevel"/>
    <w:tmpl w:val="4A783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007226"/>
    <w:multiLevelType w:val="multilevel"/>
    <w:tmpl w:val="F29E4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7E702B"/>
    <w:multiLevelType w:val="hybridMultilevel"/>
    <w:tmpl w:val="CC96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CB685D"/>
    <w:multiLevelType w:val="hybridMultilevel"/>
    <w:tmpl w:val="F254312A"/>
    <w:lvl w:ilvl="0" w:tplc="8E1090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805C3"/>
    <w:multiLevelType w:val="hybridMultilevel"/>
    <w:tmpl w:val="78B888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D357CD"/>
    <w:multiLevelType w:val="hybridMultilevel"/>
    <w:tmpl w:val="43FE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B10CF"/>
    <w:multiLevelType w:val="hybridMultilevel"/>
    <w:tmpl w:val="07F2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665ADB"/>
    <w:multiLevelType w:val="hybridMultilevel"/>
    <w:tmpl w:val="7CF2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2F69D2"/>
    <w:multiLevelType w:val="hybridMultilevel"/>
    <w:tmpl w:val="F2E61A16"/>
    <w:lvl w:ilvl="0" w:tplc="0A40A8BE">
      <w:start w:val="1"/>
      <w:numFmt w:val="bullet"/>
      <w:lvlText w:val="●"/>
      <w:lvlJc w:val="left"/>
      <w:pPr>
        <w:tabs>
          <w:tab w:val="num" w:pos="720"/>
        </w:tabs>
        <w:ind w:left="720" w:hanging="360"/>
      </w:pPr>
      <w:rPr>
        <w:rFonts w:ascii="Arial" w:hAnsi="Arial" w:hint="default"/>
      </w:rPr>
    </w:lvl>
    <w:lvl w:ilvl="1" w:tplc="22742504" w:tentative="1">
      <w:start w:val="1"/>
      <w:numFmt w:val="bullet"/>
      <w:lvlText w:val="●"/>
      <w:lvlJc w:val="left"/>
      <w:pPr>
        <w:tabs>
          <w:tab w:val="num" w:pos="1440"/>
        </w:tabs>
        <w:ind w:left="1440" w:hanging="360"/>
      </w:pPr>
      <w:rPr>
        <w:rFonts w:ascii="Arial" w:hAnsi="Arial" w:hint="default"/>
      </w:rPr>
    </w:lvl>
    <w:lvl w:ilvl="2" w:tplc="66AE9B54" w:tentative="1">
      <w:start w:val="1"/>
      <w:numFmt w:val="bullet"/>
      <w:lvlText w:val="●"/>
      <w:lvlJc w:val="left"/>
      <w:pPr>
        <w:tabs>
          <w:tab w:val="num" w:pos="2160"/>
        </w:tabs>
        <w:ind w:left="2160" w:hanging="360"/>
      </w:pPr>
      <w:rPr>
        <w:rFonts w:ascii="Arial" w:hAnsi="Arial" w:hint="default"/>
      </w:rPr>
    </w:lvl>
    <w:lvl w:ilvl="3" w:tplc="534871B4" w:tentative="1">
      <w:start w:val="1"/>
      <w:numFmt w:val="bullet"/>
      <w:lvlText w:val="●"/>
      <w:lvlJc w:val="left"/>
      <w:pPr>
        <w:tabs>
          <w:tab w:val="num" w:pos="2880"/>
        </w:tabs>
        <w:ind w:left="2880" w:hanging="360"/>
      </w:pPr>
      <w:rPr>
        <w:rFonts w:ascii="Arial" w:hAnsi="Arial" w:hint="default"/>
      </w:rPr>
    </w:lvl>
    <w:lvl w:ilvl="4" w:tplc="60AAC2DA" w:tentative="1">
      <w:start w:val="1"/>
      <w:numFmt w:val="bullet"/>
      <w:lvlText w:val="●"/>
      <w:lvlJc w:val="left"/>
      <w:pPr>
        <w:tabs>
          <w:tab w:val="num" w:pos="3600"/>
        </w:tabs>
        <w:ind w:left="3600" w:hanging="360"/>
      </w:pPr>
      <w:rPr>
        <w:rFonts w:ascii="Arial" w:hAnsi="Arial" w:hint="default"/>
      </w:rPr>
    </w:lvl>
    <w:lvl w:ilvl="5" w:tplc="B040F74A" w:tentative="1">
      <w:start w:val="1"/>
      <w:numFmt w:val="bullet"/>
      <w:lvlText w:val="●"/>
      <w:lvlJc w:val="left"/>
      <w:pPr>
        <w:tabs>
          <w:tab w:val="num" w:pos="4320"/>
        </w:tabs>
        <w:ind w:left="4320" w:hanging="360"/>
      </w:pPr>
      <w:rPr>
        <w:rFonts w:ascii="Arial" w:hAnsi="Arial" w:hint="default"/>
      </w:rPr>
    </w:lvl>
    <w:lvl w:ilvl="6" w:tplc="81AE87A8" w:tentative="1">
      <w:start w:val="1"/>
      <w:numFmt w:val="bullet"/>
      <w:lvlText w:val="●"/>
      <w:lvlJc w:val="left"/>
      <w:pPr>
        <w:tabs>
          <w:tab w:val="num" w:pos="5040"/>
        </w:tabs>
        <w:ind w:left="5040" w:hanging="360"/>
      </w:pPr>
      <w:rPr>
        <w:rFonts w:ascii="Arial" w:hAnsi="Arial" w:hint="default"/>
      </w:rPr>
    </w:lvl>
    <w:lvl w:ilvl="7" w:tplc="C214EE7C" w:tentative="1">
      <w:start w:val="1"/>
      <w:numFmt w:val="bullet"/>
      <w:lvlText w:val="●"/>
      <w:lvlJc w:val="left"/>
      <w:pPr>
        <w:tabs>
          <w:tab w:val="num" w:pos="5760"/>
        </w:tabs>
        <w:ind w:left="5760" w:hanging="360"/>
      </w:pPr>
      <w:rPr>
        <w:rFonts w:ascii="Arial" w:hAnsi="Arial" w:hint="default"/>
      </w:rPr>
    </w:lvl>
    <w:lvl w:ilvl="8" w:tplc="8DBAB43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96916B2"/>
    <w:multiLevelType w:val="hybridMultilevel"/>
    <w:tmpl w:val="DDC44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351B5"/>
    <w:multiLevelType w:val="hybridMultilevel"/>
    <w:tmpl w:val="94EC9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6C27B6"/>
    <w:multiLevelType w:val="hybridMultilevel"/>
    <w:tmpl w:val="4B22D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CF7660"/>
    <w:multiLevelType w:val="hybridMultilevel"/>
    <w:tmpl w:val="2D4E6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798091">
    <w:abstractNumId w:val="5"/>
  </w:num>
  <w:num w:numId="2" w16cid:durableId="1683892942">
    <w:abstractNumId w:val="2"/>
  </w:num>
  <w:num w:numId="3" w16cid:durableId="2092703192">
    <w:abstractNumId w:val="7"/>
  </w:num>
  <w:num w:numId="4" w16cid:durableId="636910248">
    <w:abstractNumId w:val="11"/>
  </w:num>
  <w:num w:numId="5" w16cid:durableId="308050404">
    <w:abstractNumId w:val="27"/>
  </w:num>
  <w:num w:numId="6" w16cid:durableId="1191459208">
    <w:abstractNumId w:val="0"/>
  </w:num>
  <w:num w:numId="7" w16cid:durableId="1973170670">
    <w:abstractNumId w:val="1"/>
  </w:num>
  <w:num w:numId="8" w16cid:durableId="224264880">
    <w:abstractNumId w:val="28"/>
  </w:num>
  <w:num w:numId="9" w16cid:durableId="1561482532">
    <w:abstractNumId w:val="7"/>
  </w:num>
  <w:num w:numId="10" w16cid:durableId="919756060">
    <w:abstractNumId w:val="7"/>
  </w:num>
  <w:num w:numId="11" w16cid:durableId="484709713">
    <w:abstractNumId w:val="7"/>
  </w:num>
  <w:num w:numId="12" w16cid:durableId="926041775">
    <w:abstractNumId w:val="19"/>
  </w:num>
  <w:num w:numId="13" w16cid:durableId="1945846901">
    <w:abstractNumId w:val="3"/>
  </w:num>
  <w:num w:numId="14" w16cid:durableId="845050692">
    <w:abstractNumId w:val="7"/>
  </w:num>
  <w:num w:numId="15" w16cid:durableId="1706444791">
    <w:abstractNumId w:val="7"/>
  </w:num>
  <w:num w:numId="16" w16cid:durableId="2024430113">
    <w:abstractNumId w:val="7"/>
  </w:num>
  <w:num w:numId="17" w16cid:durableId="1431461889">
    <w:abstractNumId w:val="7"/>
  </w:num>
  <w:num w:numId="18" w16cid:durableId="1274677058">
    <w:abstractNumId w:val="8"/>
  </w:num>
  <w:num w:numId="19" w16cid:durableId="584804288">
    <w:abstractNumId w:val="7"/>
  </w:num>
  <w:num w:numId="20" w16cid:durableId="2055079627">
    <w:abstractNumId w:val="7"/>
  </w:num>
  <w:num w:numId="21" w16cid:durableId="1423448307">
    <w:abstractNumId w:val="7"/>
  </w:num>
  <w:num w:numId="22" w16cid:durableId="1836341697">
    <w:abstractNumId w:val="12"/>
  </w:num>
  <w:num w:numId="23" w16cid:durableId="859439965">
    <w:abstractNumId w:val="23"/>
  </w:num>
  <w:num w:numId="24" w16cid:durableId="1575698068">
    <w:abstractNumId w:val="21"/>
  </w:num>
  <w:num w:numId="25" w16cid:durableId="341202912">
    <w:abstractNumId w:val="16"/>
  </w:num>
  <w:num w:numId="26" w16cid:durableId="1027096270">
    <w:abstractNumId w:val="6"/>
  </w:num>
  <w:num w:numId="27" w16cid:durableId="29108321">
    <w:abstractNumId w:val="29"/>
  </w:num>
  <w:num w:numId="28" w16cid:durableId="1968464916">
    <w:abstractNumId w:val="26"/>
  </w:num>
  <w:num w:numId="29" w16cid:durableId="738869815">
    <w:abstractNumId w:val="14"/>
  </w:num>
  <w:num w:numId="30" w16cid:durableId="970331773">
    <w:abstractNumId w:val="9"/>
  </w:num>
  <w:num w:numId="31" w16cid:durableId="1405831996">
    <w:abstractNumId w:val="24"/>
  </w:num>
  <w:num w:numId="32" w16cid:durableId="788014792">
    <w:abstractNumId w:val="17"/>
  </w:num>
  <w:num w:numId="33" w16cid:durableId="1806696638">
    <w:abstractNumId w:val="22"/>
  </w:num>
  <w:num w:numId="34" w16cid:durableId="813522264">
    <w:abstractNumId w:val="10"/>
  </w:num>
  <w:num w:numId="35" w16cid:durableId="485980404">
    <w:abstractNumId w:val="20"/>
  </w:num>
  <w:num w:numId="36" w16cid:durableId="1852911917">
    <w:abstractNumId w:val="15"/>
  </w:num>
  <w:num w:numId="37" w16cid:durableId="548227383">
    <w:abstractNumId w:val="18"/>
  </w:num>
  <w:num w:numId="38" w16cid:durableId="1827210832">
    <w:abstractNumId w:val="13"/>
  </w:num>
  <w:num w:numId="39" w16cid:durableId="1450515535">
    <w:abstractNumId w:val="25"/>
  </w:num>
  <w:num w:numId="40" w16cid:durableId="1783383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A6"/>
    <w:rsid w:val="000018CB"/>
    <w:rsid w:val="00001CB6"/>
    <w:rsid w:val="000103F6"/>
    <w:rsid w:val="00011E1E"/>
    <w:rsid w:val="00015920"/>
    <w:rsid w:val="00016452"/>
    <w:rsid w:val="00021437"/>
    <w:rsid w:val="00022D87"/>
    <w:rsid w:val="00031885"/>
    <w:rsid w:val="00042B96"/>
    <w:rsid w:val="00045E2E"/>
    <w:rsid w:val="000470ED"/>
    <w:rsid w:val="00050884"/>
    <w:rsid w:val="00051F4D"/>
    <w:rsid w:val="0005575B"/>
    <w:rsid w:val="00060F84"/>
    <w:rsid w:val="00062655"/>
    <w:rsid w:val="00065FBB"/>
    <w:rsid w:val="00073503"/>
    <w:rsid w:val="000810D7"/>
    <w:rsid w:val="000824BB"/>
    <w:rsid w:val="000B111E"/>
    <w:rsid w:val="000B1DE6"/>
    <w:rsid w:val="000B3699"/>
    <w:rsid w:val="000C18FC"/>
    <w:rsid w:val="000C706A"/>
    <w:rsid w:val="000D1315"/>
    <w:rsid w:val="000D1578"/>
    <w:rsid w:val="000D5EDE"/>
    <w:rsid w:val="000E3529"/>
    <w:rsid w:val="000E6A8B"/>
    <w:rsid w:val="000E6DFE"/>
    <w:rsid w:val="000F74CF"/>
    <w:rsid w:val="00105422"/>
    <w:rsid w:val="001058C7"/>
    <w:rsid w:val="00110F23"/>
    <w:rsid w:val="00113056"/>
    <w:rsid w:val="00114657"/>
    <w:rsid w:val="00115733"/>
    <w:rsid w:val="001179D2"/>
    <w:rsid w:val="00123DF1"/>
    <w:rsid w:val="00124DEB"/>
    <w:rsid w:val="001410D2"/>
    <w:rsid w:val="00143F1D"/>
    <w:rsid w:val="0014645D"/>
    <w:rsid w:val="001623E5"/>
    <w:rsid w:val="00164860"/>
    <w:rsid w:val="00176C4D"/>
    <w:rsid w:val="00177A55"/>
    <w:rsid w:val="00180F65"/>
    <w:rsid w:val="001A08F1"/>
    <w:rsid w:val="001A5A92"/>
    <w:rsid w:val="001B21DE"/>
    <w:rsid w:val="001B4834"/>
    <w:rsid w:val="001B60DB"/>
    <w:rsid w:val="001C37D2"/>
    <w:rsid w:val="001D07B2"/>
    <w:rsid w:val="001D191A"/>
    <w:rsid w:val="001E0F7B"/>
    <w:rsid w:val="001E20E4"/>
    <w:rsid w:val="001F4315"/>
    <w:rsid w:val="001F4734"/>
    <w:rsid w:val="00204CB4"/>
    <w:rsid w:val="0021630F"/>
    <w:rsid w:val="00217FA4"/>
    <w:rsid w:val="0022614F"/>
    <w:rsid w:val="00226A10"/>
    <w:rsid w:val="00231AD5"/>
    <w:rsid w:val="00234B54"/>
    <w:rsid w:val="0024057F"/>
    <w:rsid w:val="00254E71"/>
    <w:rsid w:val="0026539B"/>
    <w:rsid w:val="002705A1"/>
    <w:rsid w:val="002721A3"/>
    <w:rsid w:val="00292315"/>
    <w:rsid w:val="00294FC3"/>
    <w:rsid w:val="002A08BC"/>
    <w:rsid w:val="002B3233"/>
    <w:rsid w:val="002C0D46"/>
    <w:rsid w:val="002C7A68"/>
    <w:rsid w:val="002D03A1"/>
    <w:rsid w:val="002D450C"/>
    <w:rsid w:val="002D5854"/>
    <w:rsid w:val="002E2686"/>
    <w:rsid w:val="002F319F"/>
    <w:rsid w:val="00313DE9"/>
    <w:rsid w:val="00321CB9"/>
    <w:rsid w:val="0032274E"/>
    <w:rsid w:val="00322835"/>
    <w:rsid w:val="00330C8E"/>
    <w:rsid w:val="00331776"/>
    <w:rsid w:val="003317B0"/>
    <w:rsid w:val="00333E81"/>
    <w:rsid w:val="00334898"/>
    <w:rsid w:val="00335A7A"/>
    <w:rsid w:val="00346C78"/>
    <w:rsid w:val="00352BE4"/>
    <w:rsid w:val="00353D34"/>
    <w:rsid w:val="00367342"/>
    <w:rsid w:val="00375BC0"/>
    <w:rsid w:val="00375D2B"/>
    <w:rsid w:val="003766BE"/>
    <w:rsid w:val="0038062B"/>
    <w:rsid w:val="00385308"/>
    <w:rsid w:val="0039117D"/>
    <w:rsid w:val="00396D5A"/>
    <w:rsid w:val="003A049B"/>
    <w:rsid w:val="003A1582"/>
    <w:rsid w:val="003A19BC"/>
    <w:rsid w:val="003A7D43"/>
    <w:rsid w:val="003A7E3A"/>
    <w:rsid w:val="003C089A"/>
    <w:rsid w:val="003C1FC3"/>
    <w:rsid w:val="003C6975"/>
    <w:rsid w:val="003D2C83"/>
    <w:rsid w:val="003D4219"/>
    <w:rsid w:val="003D61BF"/>
    <w:rsid w:val="003D7D36"/>
    <w:rsid w:val="003E143E"/>
    <w:rsid w:val="003E41C4"/>
    <w:rsid w:val="00401D94"/>
    <w:rsid w:val="004054B7"/>
    <w:rsid w:val="004055CD"/>
    <w:rsid w:val="00405DA4"/>
    <w:rsid w:val="00406692"/>
    <w:rsid w:val="00406CFF"/>
    <w:rsid w:val="00411332"/>
    <w:rsid w:val="00424D6E"/>
    <w:rsid w:val="00433736"/>
    <w:rsid w:val="004471DE"/>
    <w:rsid w:val="004524F9"/>
    <w:rsid w:val="0045450F"/>
    <w:rsid w:val="0045652B"/>
    <w:rsid w:val="004630E7"/>
    <w:rsid w:val="00463E4D"/>
    <w:rsid w:val="0046645A"/>
    <w:rsid w:val="00472FB1"/>
    <w:rsid w:val="0047366E"/>
    <w:rsid w:val="00486A6D"/>
    <w:rsid w:val="00487CBF"/>
    <w:rsid w:val="004904F9"/>
    <w:rsid w:val="004945F0"/>
    <w:rsid w:val="004A04D2"/>
    <w:rsid w:val="004A20A5"/>
    <w:rsid w:val="004A26D5"/>
    <w:rsid w:val="004B1C4C"/>
    <w:rsid w:val="004B47F4"/>
    <w:rsid w:val="004D1515"/>
    <w:rsid w:val="004D2EE7"/>
    <w:rsid w:val="004D41E2"/>
    <w:rsid w:val="004E3C61"/>
    <w:rsid w:val="004E46E5"/>
    <w:rsid w:val="004E503A"/>
    <w:rsid w:val="004E5D6D"/>
    <w:rsid w:val="004F1A0F"/>
    <w:rsid w:val="004F1E8F"/>
    <w:rsid w:val="004F2CAB"/>
    <w:rsid w:val="005014FB"/>
    <w:rsid w:val="005066C5"/>
    <w:rsid w:val="00511024"/>
    <w:rsid w:val="005123DD"/>
    <w:rsid w:val="00520634"/>
    <w:rsid w:val="00530506"/>
    <w:rsid w:val="00531FC5"/>
    <w:rsid w:val="0053358D"/>
    <w:rsid w:val="005357B6"/>
    <w:rsid w:val="00545470"/>
    <w:rsid w:val="00550DA8"/>
    <w:rsid w:val="00556398"/>
    <w:rsid w:val="00562932"/>
    <w:rsid w:val="00573FD3"/>
    <w:rsid w:val="00584D4C"/>
    <w:rsid w:val="0059712C"/>
    <w:rsid w:val="005A019E"/>
    <w:rsid w:val="005A01B3"/>
    <w:rsid w:val="005B4319"/>
    <w:rsid w:val="005B5022"/>
    <w:rsid w:val="005B6FE6"/>
    <w:rsid w:val="005B765E"/>
    <w:rsid w:val="005C5861"/>
    <w:rsid w:val="005D571C"/>
    <w:rsid w:val="005D5985"/>
    <w:rsid w:val="005D5F3F"/>
    <w:rsid w:val="005D65C1"/>
    <w:rsid w:val="005E4C6B"/>
    <w:rsid w:val="005F110D"/>
    <w:rsid w:val="005F6169"/>
    <w:rsid w:val="00600AE2"/>
    <w:rsid w:val="00606E4C"/>
    <w:rsid w:val="00620D8F"/>
    <w:rsid w:val="0062181E"/>
    <w:rsid w:val="006274D2"/>
    <w:rsid w:val="00637E2F"/>
    <w:rsid w:val="006411DF"/>
    <w:rsid w:val="00645AC9"/>
    <w:rsid w:val="006515D0"/>
    <w:rsid w:val="00655BC1"/>
    <w:rsid w:val="006572FB"/>
    <w:rsid w:val="00666281"/>
    <w:rsid w:val="0066675A"/>
    <w:rsid w:val="00666EA0"/>
    <w:rsid w:val="00671BCC"/>
    <w:rsid w:val="00672826"/>
    <w:rsid w:val="00683001"/>
    <w:rsid w:val="006931BA"/>
    <w:rsid w:val="00693B41"/>
    <w:rsid w:val="006962EA"/>
    <w:rsid w:val="006B41D3"/>
    <w:rsid w:val="006B51E5"/>
    <w:rsid w:val="006B575A"/>
    <w:rsid w:val="006B59C6"/>
    <w:rsid w:val="006B6F68"/>
    <w:rsid w:val="006C17B0"/>
    <w:rsid w:val="006D2AB3"/>
    <w:rsid w:val="006D4346"/>
    <w:rsid w:val="006D76A3"/>
    <w:rsid w:val="006E1A6B"/>
    <w:rsid w:val="006E420E"/>
    <w:rsid w:val="006F01FA"/>
    <w:rsid w:val="006F2D64"/>
    <w:rsid w:val="006F2DAE"/>
    <w:rsid w:val="006F33D8"/>
    <w:rsid w:val="007063E7"/>
    <w:rsid w:val="007133EE"/>
    <w:rsid w:val="007134CB"/>
    <w:rsid w:val="0071666C"/>
    <w:rsid w:val="0072520D"/>
    <w:rsid w:val="007336AA"/>
    <w:rsid w:val="00736259"/>
    <w:rsid w:val="00737A1F"/>
    <w:rsid w:val="0074110C"/>
    <w:rsid w:val="00742585"/>
    <w:rsid w:val="007439E3"/>
    <w:rsid w:val="00755434"/>
    <w:rsid w:val="00756DB8"/>
    <w:rsid w:val="00761AE7"/>
    <w:rsid w:val="00765327"/>
    <w:rsid w:val="00777CE9"/>
    <w:rsid w:val="00784639"/>
    <w:rsid w:val="007940D5"/>
    <w:rsid w:val="007A45B3"/>
    <w:rsid w:val="007B3098"/>
    <w:rsid w:val="007B6D17"/>
    <w:rsid w:val="007C1FD2"/>
    <w:rsid w:val="007C65D3"/>
    <w:rsid w:val="007E054A"/>
    <w:rsid w:val="007E058D"/>
    <w:rsid w:val="007E63E9"/>
    <w:rsid w:val="007E782D"/>
    <w:rsid w:val="0080372E"/>
    <w:rsid w:val="00803E38"/>
    <w:rsid w:val="00804C3A"/>
    <w:rsid w:val="00806C60"/>
    <w:rsid w:val="00813AE6"/>
    <w:rsid w:val="008211CE"/>
    <w:rsid w:val="008218D6"/>
    <w:rsid w:val="00822224"/>
    <w:rsid w:val="00822D50"/>
    <w:rsid w:val="00824299"/>
    <w:rsid w:val="00836A2F"/>
    <w:rsid w:val="00840F46"/>
    <w:rsid w:val="00842C4F"/>
    <w:rsid w:val="008448F3"/>
    <w:rsid w:val="00852B19"/>
    <w:rsid w:val="008627F7"/>
    <w:rsid w:val="008646CB"/>
    <w:rsid w:val="00870374"/>
    <w:rsid w:val="00870857"/>
    <w:rsid w:val="008712C3"/>
    <w:rsid w:val="00872BAD"/>
    <w:rsid w:val="0087651E"/>
    <w:rsid w:val="00876AC5"/>
    <w:rsid w:val="00883F72"/>
    <w:rsid w:val="00884C69"/>
    <w:rsid w:val="008869FB"/>
    <w:rsid w:val="008961AD"/>
    <w:rsid w:val="00896374"/>
    <w:rsid w:val="00897C23"/>
    <w:rsid w:val="008A4F7B"/>
    <w:rsid w:val="008C7C4F"/>
    <w:rsid w:val="008C7E87"/>
    <w:rsid w:val="008D0A6C"/>
    <w:rsid w:val="008D0FE5"/>
    <w:rsid w:val="008D51B9"/>
    <w:rsid w:val="008D7922"/>
    <w:rsid w:val="008F750E"/>
    <w:rsid w:val="009001AE"/>
    <w:rsid w:val="00903850"/>
    <w:rsid w:val="00905424"/>
    <w:rsid w:val="00915C6C"/>
    <w:rsid w:val="00930D0C"/>
    <w:rsid w:val="009462DF"/>
    <w:rsid w:val="009509EF"/>
    <w:rsid w:val="00963D21"/>
    <w:rsid w:val="009648EE"/>
    <w:rsid w:val="009660B6"/>
    <w:rsid w:val="00971E84"/>
    <w:rsid w:val="009764E3"/>
    <w:rsid w:val="0098341C"/>
    <w:rsid w:val="00992CBA"/>
    <w:rsid w:val="00995841"/>
    <w:rsid w:val="009A18AD"/>
    <w:rsid w:val="009A3910"/>
    <w:rsid w:val="009B1015"/>
    <w:rsid w:val="009B28AB"/>
    <w:rsid w:val="009C045F"/>
    <w:rsid w:val="009C22C6"/>
    <w:rsid w:val="009C58ED"/>
    <w:rsid w:val="009C6A65"/>
    <w:rsid w:val="009C7626"/>
    <w:rsid w:val="009E28B3"/>
    <w:rsid w:val="009E57A6"/>
    <w:rsid w:val="00A00BD4"/>
    <w:rsid w:val="00A00D6B"/>
    <w:rsid w:val="00A02E8D"/>
    <w:rsid w:val="00A11D50"/>
    <w:rsid w:val="00A1777B"/>
    <w:rsid w:val="00A218AD"/>
    <w:rsid w:val="00A22471"/>
    <w:rsid w:val="00A446BD"/>
    <w:rsid w:val="00A6111A"/>
    <w:rsid w:val="00A61842"/>
    <w:rsid w:val="00A62126"/>
    <w:rsid w:val="00A7400E"/>
    <w:rsid w:val="00A85D99"/>
    <w:rsid w:val="00A9163A"/>
    <w:rsid w:val="00A91EC7"/>
    <w:rsid w:val="00A9210C"/>
    <w:rsid w:val="00AA082B"/>
    <w:rsid w:val="00AB129C"/>
    <w:rsid w:val="00AC4487"/>
    <w:rsid w:val="00AC4F6C"/>
    <w:rsid w:val="00AF02DB"/>
    <w:rsid w:val="00AF5A5C"/>
    <w:rsid w:val="00B04292"/>
    <w:rsid w:val="00B066C0"/>
    <w:rsid w:val="00B06E55"/>
    <w:rsid w:val="00B07915"/>
    <w:rsid w:val="00B11515"/>
    <w:rsid w:val="00B11C56"/>
    <w:rsid w:val="00B15892"/>
    <w:rsid w:val="00B20D7E"/>
    <w:rsid w:val="00B25663"/>
    <w:rsid w:val="00B3071B"/>
    <w:rsid w:val="00B36DE6"/>
    <w:rsid w:val="00B37492"/>
    <w:rsid w:val="00B4036F"/>
    <w:rsid w:val="00B500C1"/>
    <w:rsid w:val="00B51242"/>
    <w:rsid w:val="00B565B9"/>
    <w:rsid w:val="00B5715B"/>
    <w:rsid w:val="00B57974"/>
    <w:rsid w:val="00B6002B"/>
    <w:rsid w:val="00B60032"/>
    <w:rsid w:val="00B644E2"/>
    <w:rsid w:val="00B72FBA"/>
    <w:rsid w:val="00B741FD"/>
    <w:rsid w:val="00B76FB2"/>
    <w:rsid w:val="00B82703"/>
    <w:rsid w:val="00BA253A"/>
    <w:rsid w:val="00BB0B28"/>
    <w:rsid w:val="00BB1371"/>
    <w:rsid w:val="00BB7B28"/>
    <w:rsid w:val="00BC5E9C"/>
    <w:rsid w:val="00BD558A"/>
    <w:rsid w:val="00BE0E60"/>
    <w:rsid w:val="00BE49D0"/>
    <w:rsid w:val="00C0090F"/>
    <w:rsid w:val="00C14C6F"/>
    <w:rsid w:val="00C1763B"/>
    <w:rsid w:val="00C216A9"/>
    <w:rsid w:val="00C25574"/>
    <w:rsid w:val="00C26E7D"/>
    <w:rsid w:val="00C27E36"/>
    <w:rsid w:val="00C33835"/>
    <w:rsid w:val="00C34C26"/>
    <w:rsid w:val="00C43C6C"/>
    <w:rsid w:val="00C47025"/>
    <w:rsid w:val="00C5455B"/>
    <w:rsid w:val="00C550E6"/>
    <w:rsid w:val="00C617AC"/>
    <w:rsid w:val="00C61B29"/>
    <w:rsid w:val="00C61C63"/>
    <w:rsid w:val="00C62146"/>
    <w:rsid w:val="00C628BB"/>
    <w:rsid w:val="00C6291A"/>
    <w:rsid w:val="00C67275"/>
    <w:rsid w:val="00C67772"/>
    <w:rsid w:val="00C7251A"/>
    <w:rsid w:val="00C7265D"/>
    <w:rsid w:val="00C948B6"/>
    <w:rsid w:val="00CA1D2F"/>
    <w:rsid w:val="00CA34B3"/>
    <w:rsid w:val="00CA786C"/>
    <w:rsid w:val="00CB53D2"/>
    <w:rsid w:val="00CC1D98"/>
    <w:rsid w:val="00CC4B77"/>
    <w:rsid w:val="00CD7626"/>
    <w:rsid w:val="00CF2487"/>
    <w:rsid w:val="00D018FE"/>
    <w:rsid w:val="00D02B44"/>
    <w:rsid w:val="00D03987"/>
    <w:rsid w:val="00D03D3C"/>
    <w:rsid w:val="00D04A92"/>
    <w:rsid w:val="00D1102F"/>
    <w:rsid w:val="00D13989"/>
    <w:rsid w:val="00D145F8"/>
    <w:rsid w:val="00D2007F"/>
    <w:rsid w:val="00D25145"/>
    <w:rsid w:val="00D4037B"/>
    <w:rsid w:val="00D52BD0"/>
    <w:rsid w:val="00D55580"/>
    <w:rsid w:val="00D57663"/>
    <w:rsid w:val="00D62006"/>
    <w:rsid w:val="00D703AD"/>
    <w:rsid w:val="00D70BD1"/>
    <w:rsid w:val="00D731B4"/>
    <w:rsid w:val="00D73F4A"/>
    <w:rsid w:val="00D8078E"/>
    <w:rsid w:val="00D8458B"/>
    <w:rsid w:val="00DA490A"/>
    <w:rsid w:val="00DA6B60"/>
    <w:rsid w:val="00DB73AF"/>
    <w:rsid w:val="00DC2068"/>
    <w:rsid w:val="00DC59A1"/>
    <w:rsid w:val="00DD06AD"/>
    <w:rsid w:val="00DD321C"/>
    <w:rsid w:val="00DD67BD"/>
    <w:rsid w:val="00DE0325"/>
    <w:rsid w:val="00DE1B2D"/>
    <w:rsid w:val="00DF44D7"/>
    <w:rsid w:val="00DF4DA5"/>
    <w:rsid w:val="00E02E1F"/>
    <w:rsid w:val="00E05A22"/>
    <w:rsid w:val="00E05BA2"/>
    <w:rsid w:val="00E10AF6"/>
    <w:rsid w:val="00E13283"/>
    <w:rsid w:val="00E30FF8"/>
    <w:rsid w:val="00E314F4"/>
    <w:rsid w:val="00E36B18"/>
    <w:rsid w:val="00E37F67"/>
    <w:rsid w:val="00E461CB"/>
    <w:rsid w:val="00E5094B"/>
    <w:rsid w:val="00E50A89"/>
    <w:rsid w:val="00E62077"/>
    <w:rsid w:val="00E62291"/>
    <w:rsid w:val="00E66FFE"/>
    <w:rsid w:val="00E7323A"/>
    <w:rsid w:val="00E75839"/>
    <w:rsid w:val="00E774B2"/>
    <w:rsid w:val="00E8568A"/>
    <w:rsid w:val="00EB0B5E"/>
    <w:rsid w:val="00EB45EE"/>
    <w:rsid w:val="00EB63A6"/>
    <w:rsid w:val="00EC19DF"/>
    <w:rsid w:val="00EE1D26"/>
    <w:rsid w:val="00EE254B"/>
    <w:rsid w:val="00EE4F95"/>
    <w:rsid w:val="00EE60D4"/>
    <w:rsid w:val="00EE7356"/>
    <w:rsid w:val="00F02A62"/>
    <w:rsid w:val="00F13476"/>
    <w:rsid w:val="00F15C19"/>
    <w:rsid w:val="00F232F4"/>
    <w:rsid w:val="00F266E8"/>
    <w:rsid w:val="00F322FE"/>
    <w:rsid w:val="00F4575A"/>
    <w:rsid w:val="00F465DF"/>
    <w:rsid w:val="00F57714"/>
    <w:rsid w:val="00F61029"/>
    <w:rsid w:val="00F61855"/>
    <w:rsid w:val="00F63D26"/>
    <w:rsid w:val="00F777F1"/>
    <w:rsid w:val="00F8152D"/>
    <w:rsid w:val="00F839B3"/>
    <w:rsid w:val="00F83A73"/>
    <w:rsid w:val="00F848CE"/>
    <w:rsid w:val="00F85DDB"/>
    <w:rsid w:val="00FA1DCF"/>
    <w:rsid w:val="00FA437C"/>
    <w:rsid w:val="00FA5B6C"/>
    <w:rsid w:val="00FB57C5"/>
    <w:rsid w:val="00FC4313"/>
    <w:rsid w:val="00FE3CA9"/>
    <w:rsid w:val="00FE5490"/>
    <w:rsid w:val="00FE56F6"/>
    <w:rsid w:val="00FE6C60"/>
    <w:rsid w:val="00FF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C7CF7"/>
  <w15:docId w15:val="{E9082B5D-E728-49C7-A6FE-27308684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0B6"/>
    <w:pPr>
      <w:spacing w:after="0" w:line="240" w:lineRule="auto"/>
    </w:pPr>
  </w:style>
  <w:style w:type="paragraph" w:styleId="Heading1">
    <w:name w:val="heading 1"/>
    <w:basedOn w:val="Normal"/>
    <w:next w:val="Normal"/>
    <w:link w:val="Heading1Char"/>
    <w:uiPriority w:val="9"/>
    <w:qFormat/>
    <w:rsid w:val="000E6DFE"/>
    <w:pPr>
      <w:spacing w:before="120" w:after="120"/>
      <w:ind w:left="360" w:hanging="360"/>
      <w:outlineLvl w:val="0"/>
    </w:pPr>
    <w:rPr>
      <w:b/>
      <w:sz w:val="36"/>
      <w:szCs w:val="36"/>
    </w:rPr>
  </w:style>
  <w:style w:type="paragraph" w:styleId="Heading2">
    <w:name w:val="heading 2"/>
    <w:basedOn w:val="Normal"/>
    <w:next w:val="Normal"/>
    <w:link w:val="Heading2Char"/>
    <w:uiPriority w:val="9"/>
    <w:unhideWhenUsed/>
    <w:qFormat/>
    <w:rsid w:val="00CC4B77"/>
    <w:pPr>
      <w:spacing w:before="320" w:after="120"/>
      <w:outlineLvl w:val="1"/>
    </w:pPr>
    <w:rPr>
      <w:b/>
      <w:sz w:val="28"/>
      <w:szCs w:val="32"/>
    </w:rPr>
  </w:style>
  <w:style w:type="paragraph" w:styleId="Heading3">
    <w:name w:val="heading 3"/>
    <w:basedOn w:val="Normal"/>
    <w:next w:val="Normal"/>
    <w:link w:val="Heading3Char"/>
    <w:uiPriority w:val="9"/>
    <w:unhideWhenUsed/>
    <w:qFormat/>
    <w:rsid w:val="0059712C"/>
    <w:pPr>
      <w:keepNext/>
      <w:keepLines/>
      <w:spacing w:before="260"/>
      <w:outlineLvl w:val="2"/>
    </w:pPr>
    <w:rPr>
      <w:rFonts w:eastAsiaTheme="majorEastAsia" w:cstheme="majorBidi"/>
      <w:b/>
      <w:sz w:val="26"/>
      <w:szCs w:val="26"/>
    </w:rPr>
  </w:style>
  <w:style w:type="paragraph" w:styleId="Heading4">
    <w:name w:val="heading 4"/>
    <w:basedOn w:val="Normal"/>
    <w:next w:val="Normal"/>
    <w:link w:val="Heading4Char"/>
    <w:uiPriority w:val="9"/>
    <w:unhideWhenUsed/>
    <w:qFormat/>
    <w:rsid w:val="00333E81"/>
    <w:pPr>
      <w:keepNext/>
      <w:keepLines/>
      <w:spacing w:before="240"/>
      <w:outlineLvl w:val="3"/>
    </w:pPr>
    <w:rPr>
      <w:rFonts w:ascii="Calibri" w:eastAsiaTheme="majorEastAsia" w:hAnsi="Calibri" w:cstheme="majorBidi"/>
      <w:b/>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B63A6"/>
    <w:rPr>
      <w:color w:val="0563C1" w:themeColor="hyperlink"/>
      <w:u w:val="single"/>
    </w:rPr>
  </w:style>
  <w:style w:type="paragraph" w:styleId="BodyText">
    <w:name w:val="Body Text"/>
    <w:basedOn w:val="Normal"/>
    <w:link w:val="BodyTextChar"/>
    <w:rsid w:val="00EB63A6"/>
    <w:pPr>
      <w:spacing w:after="240"/>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EB63A6"/>
    <w:rPr>
      <w:rFonts w:ascii="Times New Roman" w:eastAsia="Times New Roman" w:hAnsi="Times New Roman" w:cs="Times New Roman"/>
      <w:snapToGrid w:val="0"/>
      <w:szCs w:val="20"/>
    </w:rPr>
  </w:style>
  <w:style w:type="paragraph" w:styleId="BodyTextIndent">
    <w:name w:val="Body Text Indent"/>
    <w:basedOn w:val="Normal"/>
    <w:link w:val="BodyTextIndentChar"/>
    <w:rsid w:val="00EB63A6"/>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B63A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C4B77"/>
    <w:rPr>
      <w:b/>
      <w:sz w:val="28"/>
      <w:szCs w:val="32"/>
    </w:rPr>
  </w:style>
  <w:style w:type="character" w:customStyle="1" w:styleId="Heading1Char">
    <w:name w:val="Heading 1 Char"/>
    <w:basedOn w:val="DefaultParagraphFont"/>
    <w:link w:val="Heading1"/>
    <w:uiPriority w:val="9"/>
    <w:rsid w:val="000E6DFE"/>
    <w:rPr>
      <w:b/>
      <w:sz w:val="36"/>
      <w:szCs w:val="36"/>
    </w:rPr>
  </w:style>
  <w:style w:type="paragraph" w:styleId="Header">
    <w:name w:val="header"/>
    <w:basedOn w:val="Normal"/>
    <w:link w:val="HeaderChar"/>
    <w:unhideWhenUsed/>
    <w:rsid w:val="00EB63A6"/>
    <w:pPr>
      <w:tabs>
        <w:tab w:val="center" w:pos="4680"/>
        <w:tab w:val="right" w:pos="9360"/>
      </w:tabs>
    </w:pPr>
  </w:style>
  <w:style w:type="character" w:customStyle="1" w:styleId="HeaderChar">
    <w:name w:val="Header Char"/>
    <w:basedOn w:val="DefaultParagraphFont"/>
    <w:link w:val="Header"/>
    <w:uiPriority w:val="99"/>
    <w:rsid w:val="00EB63A6"/>
  </w:style>
  <w:style w:type="paragraph" w:styleId="Footer">
    <w:name w:val="footer"/>
    <w:basedOn w:val="Normal"/>
    <w:link w:val="FooterChar"/>
    <w:uiPriority w:val="99"/>
    <w:unhideWhenUsed/>
    <w:rsid w:val="00EB63A6"/>
    <w:pPr>
      <w:tabs>
        <w:tab w:val="center" w:pos="4680"/>
        <w:tab w:val="right" w:pos="9360"/>
      </w:tabs>
    </w:pPr>
  </w:style>
  <w:style w:type="character" w:customStyle="1" w:styleId="FooterChar">
    <w:name w:val="Footer Char"/>
    <w:basedOn w:val="DefaultParagraphFont"/>
    <w:link w:val="Footer"/>
    <w:uiPriority w:val="99"/>
    <w:rsid w:val="00EB63A6"/>
  </w:style>
  <w:style w:type="character" w:styleId="CommentReference">
    <w:name w:val="annotation reference"/>
    <w:basedOn w:val="DefaultParagraphFont"/>
    <w:uiPriority w:val="99"/>
    <w:semiHidden/>
    <w:unhideWhenUsed/>
    <w:rsid w:val="005B4319"/>
    <w:rPr>
      <w:sz w:val="16"/>
      <w:szCs w:val="16"/>
    </w:rPr>
  </w:style>
  <w:style w:type="paragraph" w:styleId="CommentText">
    <w:name w:val="annotation text"/>
    <w:basedOn w:val="Normal"/>
    <w:link w:val="CommentTextChar"/>
    <w:uiPriority w:val="99"/>
    <w:unhideWhenUsed/>
    <w:rsid w:val="005B4319"/>
    <w:rPr>
      <w:sz w:val="20"/>
      <w:szCs w:val="20"/>
    </w:rPr>
  </w:style>
  <w:style w:type="character" w:customStyle="1" w:styleId="CommentTextChar">
    <w:name w:val="Comment Text Char"/>
    <w:basedOn w:val="DefaultParagraphFont"/>
    <w:link w:val="CommentText"/>
    <w:uiPriority w:val="99"/>
    <w:rsid w:val="005B4319"/>
    <w:rPr>
      <w:sz w:val="20"/>
      <w:szCs w:val="20"/>
    </w:rPr>
  </w:style>
  <w:style w:type="paragraph" w:styleId="CommentSubject">
    <w:name w:val="annotation subject"/>
    <w:basedOn w:val="CommentText"/>
    <w:next w:val="CommentText"/>
    <w:link w:val="CommentSubjectChar"/>
    <w:uiPriority w:val="99"/>
    <w:semiHidden/>
    <w:unhideWhenUsed/>
    <w:rsid w:val="005B4319"/>
    <w:rPr>
      <w:b/>
      <w:bCs/>
    </w:rPr>
  </w:style>
  <w:style w:type="character" w:customStyle="1" w:styleId="CommentSubjectChar">
    <w:name w:val="Comment Subject Char"/>
    <w:basedOn w:val="CommentTextChar"/>
    <w:link w:val="CommentSubject"/>
    <w:uiPriority w:val="99"/>
    <w:semiHidden/>
    <w:rsid w:val="005B4319"/>
    <w:rPr>
      <w:b/>
      <w:bCs/>
      <w:sz w:val="20"/>
      <w:szCs w:val="20"/>
    </w:rPr>
  </w:style>
  <w:style w:type="paragraph" w:styleId="BalloonText">
    <w:name w:val="Balloon Text"/>
    <w:basedOn w:val="Normal"/>
    <w:link w:val="BalloonTextChar"/>
    <w:uiPriority w:val="99"/>
    <w:semiHidden/>
    <w:unhideWhenUsed/>
    <w:rsid w:val="005B43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319"/>
    <w:rPr>
      <w:rFonts w:ascii="Segoe UI" w:hAnsi="Segoe UI" w:cs="Segoe UI"/>
      <w:sz w:val="18"/>
      <w:szCs w:val="18"/>
    </w:rPr>
  </w:style>
  <w:style w:type="paragraph" w:styleId="Revision">
    <w:name w:val="Revision"/>
    <w:hidden/>
    <w:uiPriority w:val="99"/>
    <w:semiHidden/>
    <w:rsid w:val="005B4319"/>
    <w:pPr>
      <w:spacing w:after="0" w:line="240" w:lineRule="auto"/>
    </w:pPr>
  </w:style>
  <w:style w:type="character" w:customStyle="1" w:styleId="Heading3Char">
    <w:name w:val="Heading 3 Char"/>
    <w:basedOn w:val="DefaultParagraphFont"/>
    <w:link w:val="Heading3"/>
    <w:uiPriority w:val="9"/>
    <w:rsid w:val="0059712C"/>
    <w:rPr>
      <w:rFonts w:eastAsiaTheme="majorEastAsia" w:cstheme="majorBidi"/>
      <w:b/>
      <w:sz w:val="26"/>
      <w:szCs w:val="26"/>
    </w:rPr>
  </w:style>
  <w:style w:type="character" w:customStyle="1" w:styleId="Heading4Char">
    <w:name w:val="Heading 4 Char"/>
    <w:basedOn w:val="DefaultParagraphFont"/>
    <w:link w:val="Heading4"/>
    <w:uiPriority w:val="9"/>
    <w:rsid w:val="00333E81"/>
    <w:rPr>
      <w:rFonts w:ascii="Calibri" w:eastAsiaTheme="majorEastAsia" w:hAnsi="Calibri" w:cstheme="majorBidi"/>
      <w:b/>
      <w:iCs/>
      <w:sz w:val="24"/>
      <w:szCs w:val="24"/>
    </w:rPr>
  </w:style>
  <w:style w:type="paragraph" w:customStyle="1" w:styleId="TableText">
    <w:name w:val="Table Text"/>
    <w:basedOn w:val="Normal"/>
    <w:link w:val="TableTextChar"/>
    <w:rsid w:val="00B36DE6"/>
    <w:pPr>
      <w:spacing w:before="80" w:after="60"/>
    </w:pPr>
    <w:rPr>
      <w:rFonts w:eastAsia="Times New Roman" w:cs="Times New Roman"/>
      <w:sz w:val="18"/>
      <w:szCs w:val="20"/>
    </w:rPr>
  </w:style>
  <w:style w:type="paragraph" w:customStyle="1" w:styleId="TblHead">
    <w:name w:val="Tbl Head"/>
    <w:basedOn w:val="TableText"/>
    <w:rsid w:val="00B36DE6"/>
    <w:pPr>
      <w:jc w:val="center"/>
    </w:pPr>
    <w:rPr>
      <w:b/>
    </w:rPr>
  </w:style>
  <w:style w:type="table" w:styleId="TableGrid">
    <w:name w:val="Table Grid"/>
    <w:basedOn w:val="TableNormal"/>
    <w:rsid w:val="00B36DE6"/>
    <w:pPr>
      <w:spacing w:after="24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B36DE6"/>
    <w:rPr>
      <w:rFonts w:eastAsia="Times New Roman" w:cs="Times New Roman"/>
      <w:sz w:val="18"/>
      <w:szCs w:val="20"/>
    </w:rPr>
  </w:style>
  <w:style w:type="paragraph" w:customStyle="1" w:styleId="TableTitle">
    <w:name w:val="Table Title"/>
    <w:basedOn w:val="Normal"/>
    <w:next w:val="Normal"/>
    <w:qFormat/>
    <w:rsid w:val="00B36DE6"/>
    <w:pPr>
      <w:keepNext/>
      <w:spacing w:after="240"/>
      <w:jc w:val="center"/>
      <w:outlineLvl w:val="1"/>
    </w:pPr>
    <w:rPr>
      <w:rFonts w:asciiTheme="majorHAnsi" w:eastAsia="Times New Roman" w:hAnsiTheme="majorHAnsi" w:cs="Times New Roman"/>
      <w:b/>
      <w:bCs/>
      <w:iCs/>
    </w:rPr>
  </w:style>
  <w:style w:type="paragraph" w:customStyle="1" w:styleId="TableHeading">
    <w:name w:val="Table Heading"/>
    <w:basedOn w:val="TblHead"/>
    <w:qFormat/>
    <w:rsid w:val="00B36DE6"/>
    <w:rPr>
      <w:rFonts w:asciiTheme="majorHAnsi" w:hAnsiTheme="majorHAnsi"/>
      <w:szCs w:val="18"/>
    </w:rPr>
  </w:style>
  <w:style w:type="paragraph" w:styleId="ListParagraph">
    <w:name w:val="List Paragraph"/>
    <w:basedOn w:val="Normal"/>
    <w:uiPriority w:val="34"/>
    <w:qFormat/>
    <w:rsid w:val="00E36B18"/>
    <w:pPr>
      <w:numPr>
        <w:numId w:val="3"/>
      </w:numPr>
      <w:spacing w:before="60" w:after="60"/>
    </w:pPr>
  </w:style>
  <w:style w:type="paragraph" w:styleId="Caption">
    <w:name w:val="caption"/>
    <w:basedOn w:val="Normal"/>
    <w:next w:val="Normal"/>
    <w:uiPriority w:val="35"/>
    <w:unhideWhenUsed/>
    <w:qFormat/>
    <w:rsid w:val="003A1582"/>
    <w:pPr>
      <w:jc w:val="center"/>
    </w:pPr>
    <w:rPr>
      <w:b/>
      <w:iCs/>
      <w:szCs w:val="18"/>
    </w:rPr>
  </w:style>
  <w:style w:type="paragraph" w:styleId="TOC1">
    <w:name w:val="toc 1"/>
    <w:basedOn w:val="Normal"/>
    <w:next w:val="Normal"/>
    <w:autoRedefine/>
    <w:uiPriority w:val="39"/>
    <w:unhideWhenUsed/>
    <w:rsid w:val="00777CE9"/>
    <w:pPr>
      <w:tabs>
        <w:tab w:val="left" w:pos="360"/>
        <w:tab w:val="right" w:leader="dot" w:pos="9350"/>
      </w:tabs>
      <w:spacing w:after="100"/>
    </w:pPr>
  </w:style>
  <w:style w:type="paragraph" w:styleId="TOC2">
    <w:name w:val="toc 2"/>
    <w:basedOn w:val="Normal"/>
    <w:next w:val="Normal"/>
    <w:autoRedefine/>
    <w:uiPriority w:val="39"/>
    <w:unhideWhenUsed/>
    <w:rsid w:val="00DB73AF"/>
    <w:pPr>
      <w:tabs>
        <w:tab w:val="right" w:leader="dot" w:pos="9350"/>
      </w:tabs>
      <w:spacing w:after="100"/>
      <w:ind w:left="360"/>
    </w:pPr>
  </w:style>
  <w:style w:type="paragraph" w:styleId="TOC3">
    <w:name w:val="toc 3"/>
    <w:basedOn w:val="Normal"/>
    <w:next w:val="Normal"/>
    <w:autoRedefine/>
    <w:uiPriority w:val="39"/>
    <w:unhideWhenUsed/>
    <w:rsid w:val="00EE254B"/>
    <w:pPr>
      <w:spacing w:after="100"/>
      <w:ind w:left="547"/>
    </w:pPr>
  </w:style>
  <w:style w:type="paragraph" w:styleId="TableofFigures">
    <w:name w:val="table of figures"/>
    <w:basedOn w:val="Normal"/>
    <w:next w:val="Normal"/>
    <w:uiPriority w:val="99"/>
    <w:unhideWhenUsed/>
    <w:rsid w:val="00DC59A1"/>
  </w:style>
  <w:style w:type="paragraph" w:customStyle="1" w:styleId="FigureTitle">
    <w:name w:val="Figure Title"/>
    <w:basedOn w:val="TableTitle"/>
    <w:next w:val="Normal"/>
    <w:qFormat/>
    <w:rsid w:val="00062655"/>
  </w:style>
  <w:style w:type="character" w:styleId="FollowedHyperlink">
    <w:name w:val="FollowedHyperlink"/>
    <w:basedOn w:val="DefaultParagraphFont"/>
    <w:uiPriority w:val="99"/>
    <w:semiHidden/>
    <w:unhideWhenUsed/>
    <w:rsid w:val="00F63D26"/>
    <w:rPr>
      <w:color w:val="954F72" w:themeColor="followedHyperlink"/>
      <w:u w:val="single"/>
    </w:rPr>
  </w:style>
  <w:style w:type="paragraph" w:styleId="Title">
    <w:name w:val="Title"/>
    <w:basedOn w:val="Normal"/>
    <w:next w:val="Normal"/>
    <w:link w:val="TitleChar"/>
    <w:uiPriority w:val="10"/>
    <w:qFormat/>
    <w:rsid w:val="00B3071B"/>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B3071B"/>
    <w:rPr>
      <w:rFonts w:eastAsiaTheme="majorEastAsia" w:cstheme="majorBidi"/>
      <w:spacing w:val="-10"/>
      <w:kern w:val="28"/>
      <w:sz w:val="48"/>
      <w:szCs w:val="56"/>
    </w:rPr>
  </w:style>
  <w:style w:type="character" w:customStyle="1" w:styleId="e24kjd">
    <w:name w:val="e24kjd"/>
    <w:basedOn w:val="DefaultParagraphFont"/>
    <w:rsid w:val="00A02E8D"/>
  </w:style>
  <w:style w:type="character" w:styleId="Emphasis">
    <w:name w:val="Emphasis"/>
    <w:basedOn w:val="DefaultParagraphFont"/>
    <w:uiPriority w:val="20"/>
    <w:qFormat/>
    <w:rsid w:val="00331776"/>
    <w:rPr>
      <w:i/>
      <w:iCs/>
    </w:rPr>
  </w:style>
  <w:style w:type="paragraph" w:styleId="Bibliography">
    <w:name w:val="Bibliography"/>
    <w:basedOn w:val="Normal"/>
    <w:next w:val="Normal"/>
    <w:uiPriority w:val="37"/>
    <w:unhideWhenUsed/>
    <w:rsid w:val="00E30FF8"/>
  </w:style>
  <w:style w:type="paragraph" w:customStyle="1" w:styleId="ReportHeader1">
    <w:name w:val="Report Header 1"/>
    <w:basedOn w:val="Normal"/>
    <w:qFormat/>
    <w:rsid w:val="00870857"/>
    <w:pPr>
      <w:jc w:val="center"/>
    </w:pPr>
    <w:rPr>
      <w:b/>
      <w:sz w:val="52"/>
    </w:rPr>
  </w:style>
  <w:style w:type="paragraph" w:customStyle="1" w:styleId="ReportHeader2">
    <w:name w:val="Report Header 2"/>
    <w:basedOn w:val="Normal"/>
    <w:qFormat/>
    <w:rsid w:val="005B6FE6"/>
    <w:pPr>
      <w:jc w:val="center"/>
    </w:pPr>
    <w:rPr>
      <w:b/>
      <w:sz w:val="96"/>
    </w:rPr>
  </w:style>
  <w:style w:type="paragraph" w:customStyle="1" w:styleId="ReportHeaderText">
    <w:name w:val="Report Header Text"/>
    <w:basedOn w:val="Normal"/>
    <w:qFormat/>
    <w:rsid w:val="005B6FE6"/>
    <w:pPr>
      <w:jc w:val="center"/>
    </w:pPr>
    <w:rPr>
      <w:sz w:val="28"/>
    </w:rPr>
  </w:style>
  <w:style w:type="paragraph" w:customStyle="1" w:styleId="HeadingsNotIncludedinToC">
    <w:name w:val="Headings Not Included in ToC"/>
    <w:basedOn w:val="Normal"/>
    <w:qFormat/>
    <w:rsid w:val="00CC4B77"/>
    <w:pPr>
      <w:spacing w:before="320" w:after="120"/>
    </w:pPr>
    <w:rPr>
      <w:b/>
      <w:sz w:val="32"/>
      <w:szCs w:val="32"/>
    </w:rPr>
  </w:style>
  <w:style w:type="table" w:customStyle="1" w:styleId="TableGrid1">
    <w:name w:val="Table Grid1"/>
    <w:basedOn w:val="TableNormal"/>
    <w:next w:val="TableGrid"/>
    <w:uiPriority w:val="59"/>
    <w:rsid w:val="00D04A9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542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qFormat/>
    <w:rsid w:val="00562932"/>
    <w:rPr>
      <w:rFonts w:ascii="Times New Roman" w:hAnsi="Times New Roman" w:cs="Times New Roman"/>
      <w:sz w:val="20"/>
      <w:szCs w:val="20"/>
    </w:rPr>
  </w:style>
  <w:style w:type="paragraph" w:styleId="NormalWeb">
    <w:name w:val="Normal (Web)"/>
    <w:basedOn w:val="Normal"/>
    <w:uiPriority w:val="99"/>
    <w:semiHidden/>
    <w:unhideWhenUsed/>
    <w:rsid w:val="0056293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3251">
      <w:bodyDiv w:val="1"/>
      <w:marLeft w:val="0"/>
      <w:marRight w:val="0"/>
      <w:marTop w:val="0"/>
      <w:marBottom w:val="0"/>
      <w:divBdr>
        <w:top w:val="none" w:sz="0" w:space="0" w:color="auto"/>
        <w:left w:val="none" w:sz="0" w:space="0" w:color="auto"/>
        <w:bottom w:val="none" w:sz="0" w:space="0" w:color="auto"/>
        <w:right w:val="none" w:sz="0" w:space="0" w:color="auto"/>
      </w:divBdr>
    </w:div>
    <w:div w:id="206111179">
      <w:bodyDiv w:val="1"/>
      <w:marLeft w:val="0"/>
      <w:marRight w:val="0"/>
      <w:marTop w:val="0"/>
      <w:marBottom w:val="0"/>
      <w:divBdr>
        <w:top w:val="none" w:sz="0" w:space="0" w:color="auto"/>
        <w:left w:val="none" w:sz="0" w:space="0" w:color="auto"/>
        <w:bottom w:val="none" w:sz="0" w:space="0" w:color="auto"/>
        <w:right w:val="none" w:sz="0" w:space="0" w:color="auto"/>
      </w:divBdr>
    </w:div>
    <w:div w:id="222914836">
      <w:bodyDiv w:val="1"/>
      <w:marLeft w:val="0"/>
      <w:marRight w:val="0"/>
      <w:marTop w:val="0"/>
      <w:marBottom w:val="0"/>
      <w:divBdr>
        <w:top w:val="none" w:sz="0" w:space="0" w:color="auto"/>
        <w:left w:val="none" w:sz="0" w:space="0" w:color="auto"/>
        <w:bottom w:val="none" w:sz="0" w:space="0" w:color="auto"/>
        <w:right w:val="none" w:sz="0" w:space="0" w:color="auto"/>
      </w:divBdr>
    </w:div>
    <w:div w:id="243346030">
      <w:bodyDiv w:val="1"/>
      <w:marLeft w:val="0"/>
      <w:marRight w:val="0"/>
      <w:marTop w:val="0"/>
      <w:marBottom w:val="0"/>
      <w:divBdr>
        <w:top w:val="none" w:sz="0" w:space="0" w:color="auto"/>
        <w:left w:val="none" w:sz="0" w:space="0" w:color="auto"/>
        <w:bottom w:val="none" w:sz="0" w:space="0" w:color="auto"/>
        <w:right w:val="none" w:sz="0" w:space="0" w:color="auto"/>
      </w:divBdr>
    </w:div>
    <w:div w:id="309873176">
      <w:bodyDiv w:val="1"/>
      <w:marLeft w:val="0"/>
      <w:marRight w:val="0"/>
      <w:marTop w:val="0"/>
      <w:marBottom w:val="0"/>
      <w:divBdr>
        <w:top w:val="none" w:sz="0" w:space="0" w:color="auto"/>
        <w:left w:val="none" w:sz="0" w:space="0" w:color="auto"/>
        <w:bottom w:val="none" w:sz="0" w:space="0" w:color="auto"/>
        <w:right w:val="none" w:sz="0" w:space="0" w:color="auto"/>
      </w:divBdr>
    </w:div>
    <w:div w:id="428937472">
      <w:bodyDiv w:val="1"/>
      <w:marLeft w:val="0"/>
      <w:marRight w:val="0"/>
      <w:marTop w:val="0"/>
      <w:marBottom w:val="0"/>
      <w:divBdr>
        <w:top w:val="none" w:sz="0" w:space="0" w:color="auto"/>
        <w:left w:val="none" w:sz="0" w:space="0" w:color="auto"/>
        <w:bottom w:val="none" w:sz="0" w:space="0" w:color="auto"/>
        <w:right w:val="none" w:sz="0" w:space="0" w:color="auto"/>
      </w:divBdr>
      <w:divsChild>
        <w:div w:id="1267663546">
          <w:marLeft w:val="547"/>
          <w:marRight w:val="0"/>
          <w:marTop w:val="0"/>
          <w:marBottom w:val="0"/>
          <w:divBdr>
            <w:top w:val="none" w:sz="0" w:space="0" w:color="auto"/>
            <w:left w:val="none" w:sz="0" w:space="0" w:color="auto"/>
            <w:bottom w:val="none" w:sz="0" w:space="0" w:color="auto"/>
            <w:right w:val="none" w:sz="0" w:space="0" w:color="auto"/>
          </w:divBdr>
        </w:div>
        <w:div w:id="1533886575">
          <w:marLeft w:val="547"/>
          <w:marRight w:val="0"/>
          <w:marTop w:val="0"/>
          <w:marBottom w:val="0"/>
          <w:divBdr>
            <w:top w:val="none" w:sz="0" w:space="0" w:color="auto"/>
            <w:left w:val="none" w:sz="0" w:space="0" w:color="auto"/>
            <w:bottom w:val="none" w:sz="0" w:space="0" w:color="auto"/>
            <w:right w:val="none" w:sz="0" w:space="0" w:color="auto"/>
          </w:divBdr>
        </w:div>
        <w:div w:id="1496723326">
          <w:marLeft w:val="547"/>
          <w:marRight w:val="0"/>
          <w:marTop w:val="0"/>
          <w:marBottom w:val="0"/>
          <w:divBdr>
            <w:top w:val="none" w:sz="0" w:space="0" w:color="auto"/>
            <w:left w:val="none" w:sz="0" w:space="0" w:color="auto"/>
            <w:bottom w:val="none" w:sz="0" w:space="0" w:color="auto"/>
            <w:right w:val="none" w:sz="0" w:space="0" w:color="auto"/>
          </w:divBdr>
        </w:div>
        <w:div w:id="222257237">
          <w:marLeft w:val="547"/>
          <w:marRight w:val="0"/>
          <w:marTop w:val="0"/>
          <w:marBottom w:val="0"/>
          <w:divBdr>
            <w:top w:val="none" w:sz="0" w:space="0" w:color="auto"/>
            <w:left w:val="none" w:sz="0" w:space="0" w:color="auto"/>
            <w:bottom w:val="none" w:sz="0" w:space="0" w:color="auto"/>
            <w:right w:val="none" w:sz="0" w:space="0" w:color="auto"/>
          </w:divBdr>
        </w:div>
        <w:div w:id="1189561295">
          <w:marLeft w:val="547"/>
          <w:marRight w:val="0"/>
          <w:marTop w:val="0"/>
          <w:marBottom w:val="0"/>
          <w:divBdr>
            <w:top w:val="none" w:sz="0" w:space="0" w:color="auto"/>
            <w:left w:val="none" w:sz="0" w:space="0" w:color="auto"/>
            <w:bottom w:val="none" w:sz="0" w:space="0" w:color="auto"/>
            <w:right w:val="none" w:sz="0" w:space="0" w:color="auto"/>
          </w:divBdr>
        </w:div>
        <w:div w:id="560556030">
          <w:marLeft w:val="547"/>
          <w:marRight w:val="0"/>
          <w:marTop w:val="0"/>
          <w:marBottom w:val="0"/>
          <w:divBdr>
            <w:top w:val="none" w:sz="0" w:space="0" w:color="auto"/>
            <w:left w:val="none" w:sz="0" w:space="0" w:color="auto"/>
            <w:bottom w:val="none" w:sz="0" w:space="0" w:color="auto"/>
            <w:right w:val="none" w:sz="0" w:space="0" w:color="auto"/>
          </w:divBdr>
        </w:div>
      </w:divsChild>
    </w:div>
    <w:div w:id="556628394">
      <w:bodyDiv w:val="1"/>
      <w:marLeft w:val="0"/>
      <w:marRight w:val="0"/>
      <w:marTop w:val="0"/>
      <w:marBottom w:val="0"/>
      <w:divBdr>
        <w:top w:val="none" w:sz="0" w:space="0" w:color="auto"/>
        <w:left w:val="none" w:sz="0" w:space="0" w:color="auto"/>
        <w:bottom w:val="none" w:sz="0" w:space="0" w:color="auto"/>
        <w:right w:val="none" w:sz="0" w:space="0" w:color="auto"/>
      </w:divBdr>
    </w:div>
    <w:div w:id="558439799">
      <w:bodyDiv w:val="1"/>
      <w:marLeft w:val="0"/>
      <w:marRight w:val="0"/>
      <w:marTop w:val="0"/>
      <w:marBottom w:val="0"/>
      <w:divBdr>
        <w:top w:val="none" w:sz="0" w:space="0" w:color="auto"/>
        <w:left w:val="none" w:sz="0" w:space="0" w:color="auto"/>
        <w:bottom w:val="none" w:sz="0" w:space="0" w:color="auto"/>
        <w:right w:val="none" w:sz="0" w:space="0" w:color="auto"/>
      </w:divBdr>
    </w:div>
    <w:div w:id="626740881">
      <w:bodyDiv w:val="1"/>
      <w:marLeft w:val="0"/>
      <w:marRight w:val="0"/>
      <w:marTop w:val="0"/>
      <w:marBottom w:val="0"/>
      <w:divBdr>
        <w:top w:val="none" w:sz="0" w:space="0" w:color="auto"/>
        <w:left w:val="none" w:sz="0" w:space="0" w:color="auto"/>
        <w:bottom w:val="none" w:sz="0" w:space="0" w:color="auto"/>
        <w:right w:val="none" w:sz="0" w:space="0" w:color="auto"/>
      </w:divBdr>
    </w:div>
    <w:div w:id="1050113906">
      <w:bodyDiv w:val="1"/>
      <w:marLeft w:val="0"/>
      <w:marRight w:val="0"/>
      <w:marTop w:val="0"/>
      <w:marBottom w:val="0"/>
      <w:divBdr>
        <w:top w:val="none" w:sz="0" w:space="0" w:color="auto"/>
        <w:left w:val="none" w:sz="0" w:space="0" w:color="auto"/>
        <w:bottom w:val="none" w:sz="0" w:space="0" w:color="auto"/>
        <w:right w:val="none" w:sz="0" w:space="0" w:color="auto"/>
      </w:divBdr>
    </w:div>
    <w:div w:id="1184520190">
      <w:bodyDiv w:val="1"/>
      <w:marLeft w:val="0"/>
      <w:marRight w:val="0"/>
      <w:marTop w:val="0"/>
      <w:marBottom w:val="0"/>
      <w:divBdr>
        <w:top w:val="none" w:sz="0" w:space="0" w:color="auto"/>
        <w:left w:val="none" w:sz="0" w:space="0" w:color="auto"/>
        <w:bottom w:val="none" w:sz="0" w:space="0" w:color="auto"/>
        <w:right w:val="none" w:sz="0" w:space="0" w:color="auto"/>
      </w:divBdr>
    </w:div>
    <w:div w:id="1218664545">
      <w:bodyDiv w:val="1"/>
      <w:marLeft w:val="0"/>
      <w:marRight w:val="0"/>
      <w:marTop w:val="0"/>
      <w:marBottom w:val="0"/>
      <w:divBdr>
        <w:top w:val="none" w:sz="0" w:space="0" w:color="auto"/>
        <w:left w:val="none" w:sz="0" w:space="0" w:color="auto"/>
        <w:bottom w:val="none" w:sz="0" w:space="0" w:color="auto"/>
        <w:right w:val="none" w:sz="0" w:space="0" w:color="auto"/>
      </w:divBdr>
    </w:div>
    <w:div w:id="1421874476">
      <w:bodyDiv w:val="1"/>
      <w:marLeft w:val="0"/>
      <w:marRight w:val="0"/>
      <w:marTop w:val="0"/>
      <w:marBottom w:val="0"/>
      <w:divBdr>
        <w:top w:val="none" w:sz="0" w:space="0" w:color="auto"/>
        <w:left w:val="none" w:sz="0" w:space="0" w:color="auto"/>
        <w:bottom w:val="none" w:sz="0" w:space="0" w:color="auto"/>
        <w:right w:val="none" w:sz="0" w:space="0" w:color="auto"/>
      </w:divBdr>
    </w:div>
    <w:div w:id="1626738167">
      <w:bodyDiv w:val="1"/>
      <w:marLeft w:val="0"/>
      <w:marRight w:val="0"/>
      <w:marTop w:val="0"/>
      <w:marBottom w:val="0"/>
      <w:divBdr>
        <w:top w:val="none" w:sz="0" w:space="0" w:color="auto"/>
        <w:left w:val="none" w:sz="0" w:space="0" w:color="auto"/>
        <w:bottom w:val="none" w:sz="0" w:space="0" w:color="auto"/>
        <w:right w:val="none" w:sz="0" w:space="0" w:color="auto"/>
      </w:divBdr>
    </w:div>
    <w:div w:id="1660694056">
      <w:bodyDiv w:val="1"/>
      <w:marLeft w:val="0"/>
      <w:marRight w:val="0"/>
      <w:marTop w:val="0"/>
      <w:marBottom w:val="0"/>
      <w:divBdr>
        <w:top w:val="none" w:sz="0" w:space="0" w:color="auto"/>
        <w:left w:val="none" w:sz="0" w:space="0" w:color="auto"/>
        <w:bottom w:val="none" w:sz="0" w:space="0" w:color="auto"/>
        <w:right w:val="none" w:sz="0" w:space="0" w:color="auto"/>
      </w:divBdr>
    </w:div>
    <w:div w:id="1706712438">
      <w:bodyDiv w:val="1"/>
      <w:marLeft w:val="0"/>
      <w:marRight w:val="0"/>
      <w:marTop w:val="0"/>
      <w:marBottom w:val="0"/>
      <w:divBdr>
        <w:top w:val="none" w:sz="0" w:space="0" w:color="auto"/>
        <w:left w:val="none" w:sz="0" w:space="0" w:color="auto"/>
        <w:bottom w:val="none" w:sz="0" w:space="0" w:color="auto"/>
        <w:right w:val="none" w:sz="0" w:space="0" w:color="auto"/>
      </w:divBdr>
    </w:div>
    <w:div w:id="1874423077">
      <w:bodyDiv w:val="1"/>
      <w:marLeft w:val="0"/>
      <w:marRight w:val="0"/>
      <w:marTop w:val="0"/>
      <w:marBottom w:val="0"/>
      <w:divBdr>
        <w:top w:val="none" w:sz="0" w:space="0" w:color="auto"/>
        <w:left w:val="none" w:sz="0" w:space="0" w:color="auto"/>
        <w:bottom w:val="none" w:sz="0" w:space="0" w:color="auto"/>
        <w:right w:val="none" w:sz="0" w:space="0" w:color="auto"/>
      </w:divBdr>
    </w:div>
    <w:div w:id="2031762080">
      <w:bodyDiv w:val="1"/>
      <w:marLeft w:val="0"/>
      <w:marRight w:val="0"/>
      <w:marTop w:val="0"/>
      <w:marBottom w:val="0"/>
      <w:divBdr>
        <w:top w:val="none" w:sz="0" w:space="0" w:color="auto"/>
        <w:left w:val="none" w:sz="0" w:space="0" w:color="auto"/>
        <w:bottom w:val="none" w:sz="0" w:space="0" w:color="auto"/>
        <w:right w:val="none" w:sz="0" w:space="0" w:color="auto"/>
      </w:divBdr>
    </w:div>
    <w:div w:id="2100175000">
      <w:bodyDiv w:val="1"/>
      <w:marLeft w:val="0"/>
      <w:marRight w:val="0"/>
      <w:marTop w:val="0"/>
      <w:marBottom w:val="0"/>
      <w:divBdr>
        <w:top w:val="none" w:sz="0" w:space="0" w:color="auto"/>
        <w:left w:val="none" w:sz="0" w:space="0" w:color="auto"/>
        <w:bottom w:val="none" w:sz="0" w:space="0" w:color="auto"/>
        <w:right w:val="none" w:sz="0" w:space="0" w:color="auto"/>
      </w:divBdr>
      <w:divsChild>
        <w:div w:id="1270815745">
          <w:marLeft w:val="720"/>
          <w:marRight w:val="0"/>
          <w:marTop w:val="0"/>
          <w:marBottom w:val="0"/>
          <w:divBdr>
            <w:top w:val="none" w:sz="0" w:space="0" w:color="auto"/>
            <w:left w:val="none" w:sz="0" w:space="0" w:color="auto"/>
            <w:bottom w:val="none" w:sz="0" w:space="0" w:color="auto"/>
            <w:right w:val="none" w:sz="0" w:space="0" w:color="auto"/>
          </w:divBdr>
        </w:div>
        <w:div w:id="1900824713">
          <w:marLeft w:val="720"/>
          <w:marRight w:val="0"/>
          <w:marTop w:val="0"/>
          <w:marBottom w:val="0"/>
          <w:divBdr>
            <w:top w:val="none" w:sz="0" w:space="0" w:color="auto"/>
            <w:left w:val="none" w:sz="0" w:space="0" w:color="auto"/>
            <w:bottom w:val="none" w:sz="0" w:space="0" w:color="auto"/>
            <w:right w:val="none" w:sz="0" w:space="0" w:color="auto"/>
          </w:divBdr>
        </w:div>
        <w:div w:id="1724521647">
          <w:marLeft w:val="720"/>
          <w:marRight w:val="0"/>
          <w:marTop w:val="0"/>
          <w:marBottom w:val="0"/>
          <w:divBdr>
            <w:top w:val="none" w:sz="0" w:space="0" w:color="auto"/>
            <w:left w:val="none" w:sz="0" w:space="0" w:color="auto"/>
            <w:bottom w:val="none" w:sz="0" w:space="0" w:color="auto"/>
            <w:right w:val="none" w:sz="0" w:space="0" w:color="auto"/>
          </w:divBdr>
        </w:div>
        <w:div w:id="856886493">
          <w:marLeft w:val="720"/>
          <w:marRight w:val="0"/>
          <w:marTop w:val="0"/>
          <w:marBottom w:val="0"/>
          <w:divBdr>
            <w:top w:val="none" w:sz="0" w:space="0" w:color="auto"/>
            <w:left w:val="none" w:sz="0" w:space="0" w:color="auto"/>
            <w:bottom w:val="none" w:sz="0" w:space="0" w:color="auto"/>
            <w:right w:val="none" w:sz="0" w:space="0" w:color="auto"/>
          </w:divBdr>
        </w:div>
        <w:div w:id="1254581923">
          <w:marLeft w:val="720"/>
          <w:marRight w:val="0"/>
          <w:marTop w:val="0"/>
          <w:marBottom w:val="0"/>
          <w:divBdr>
            <w:top w:val="none" w:sz="0" w:space="0" w:color="auto"/>
            <w:left w:val="none" w:sz="0" w:space="0" w:color="auto"/>
            <w:bottom w:val="none" w:sz="0" w:space="0" w:color="auto"/>
            <w:right w:val="none" w:sz="0" w:space="0" w:color="auto"/>
          </w:divBdr>
        </w:div>
        <w:div w:id="1004479346">
          <w:marLeft w:val="720"/>
          <w:marRight w:val="0"/>
          <w:marTop w:val="0"/>
          <w:marBottom w:val="0"/>
          <w:divBdr>
            <w:top w:val="none" w:sz="0" w:space="0" w:color="auto"/>
            <w:left w:val="none" w:sz="0" w:space="0" w:color="auto"/>
            <w:bottom w:val="none" w:sz="0" w:space="0" w:color="auto"/>
            <w:right w:val="none" w:sz="0" w:space="0" w:color="auto"/>
          </w:divBdr>
        </w:div>
        <w:div w:id="974873031">
          <w:marLeft w:val="720"/>
          <w:marRight w:val="0"/>
          <w:marTop w:val="0"/>
          <w:marBottom w:val="0"/>
          <w:divBdr>
            <w:top w:val="none" w:sz="0" w:space="0" w:color="auto"/>
            <w:left w:val="none" w:sz="0" w:space="0" w:color="auto"/>
            <w:bottom w:val="none" w:sz="0" w:space="0" w:color="auto"/>
            <w:right w:val="none" w:sz="0" w:space="0" w:color="auto"/>
          </w:divBdr>
        </w:div>
        <w:div w:id="820850187">
          <w:marLeft w:val="720"/>
          <w:marRight w:val="0"/>
          <w:marTop w:val="0"/>
          <w:marBottom w:val="0"/>
          <w:divBdr>
            <w:top w:val="none" w:sz="0" w:space="0" w:color="auto"/>
            <w:left w:val="none" w:sz="0" w:space="0" w:color="auto"/>
            <w:bottom w:val="none" w:sz="0" w:space="0" w:color="auto"/>
            <w:right w:val="none" w:sz="0" w:space="0" w:color="auto"/>
          </w:divBdr>
        </w:div>
        <w:div w:id="333843274">
          <w:marLeft w:val="720"/>
          <w:marRight w:val="0"/>
          <w:marTop w:val="0"/>
          <w:marBottom w:val="0"/>
          <w:divBdr>
            <w:top w:val="none" w:sz="0" w:space="0" w:color="auto"/>
            <w:left w:val="none" w:sz="0" w:space="0" w:color="auto"/>
            <w:bottom w:val="none" w:sz="0" w:space="0" w:color="auto"/>
            <w:right w:val="none" w:sz="0" w:space="0" w:color="auto"/>
          </w:divBdr>
        </w:div>
        <w:div w:id="195429890">
          <w:marLeft w:val="720"/>
          <w:marRight w:val="0"/>
          <w:marTop w:val="0"/>
          <w:marBottom w:val="0"/>
          <w:divBdr>
            <w:top w:val="none" w:sz="0" w:space="0" w:color="auto"/>
            <w:left w:val="none" w:sz="0" w:space="0" w:color="auto"/>
            <w:bottom w:val="none" w:sz="0" w:space="0" w:color="auto"/>
            <w:right w:val="none" w:sz="0" w:space="0" w:color="auto"/>
          </w:divBdr>
        </w:div>
        <w:div w:id="1019232853">
          <w:marLeft w:val="720"/>
          <w:marRight w:val="0"/>
          <w:marTop w:val="0"/>
          <w:marBottom w:val="0"/>
          <w:divBdr>
            <w:top w:val="none" w:sz="0" w:space="0" w:color="auto"/>
            <w:left w:val="none" w:sz="0" w:space="0" w:color="auto"/>
            <w:bottom w:val="none" w:sz="0" w:space="0" w:color="auto"/>
            <w:right w:val="none" w:sz="0" w:space="0" w:color="auto"/>
          </w:divBdr>
        </w:div>
        <w:div w:id="101452764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ciellogroup.com/resources/contrastanalyser" TargetMode="External"/><Relationship Id="rId18" Type="http://schemas.openxmlformats.org/officeDocument/2006/relationships/hyperlink" Target="https://webaim.org/resources/contrastchecker/" TargetMode="External"/><Relationship Id="rId26" Type="http://schemas.openxmlformats.org/officeDocument/2006/relationships/image" Target="media/image1.jpeg"/><Relationship Id="rId39" Type="http://schemas.openxmlformats.org/officeDocument/2006/relationships/hyperlink" Target="https://www.ite.org/technical-resources/accessible/planning-and-funding-accessible-pedestrian-facilities/" TargetMode="External"/><Relationship Id="rId21" Type="http://schemas.openxmlformats.org/officeDocument/2006/relationships/hyperlink" Target="https://webaim.org/resources/contrastchecker/" TargetMode="External"/><Relationship Id="rId34" Type="http://schemas.openxmlformats.org/officeDocument/2006/relationships/hyperlink" Target="https://rosap.ntl.bts.gov/view/dot/66924"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ebaim.org/resources/contrastchecker/"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webaim.org/resources/contrastchecker/" TargetMode="External"/><Relationship Id="rId32" Type="http://schemas.openxmlformats.org/officeDocument/2006/relationships/hyperlink" Target="https://nap.nationalacademies.org/catalog/26937/replacement-of-highway-operations-equipment-formulation-of-long-range-plans-and-budgets" TargetMode="External"/><Relationship Id="rId37" Type="http://schemas.openxmlformats.org/officeDocument/2006/relationships/hyperlink" Target="https://ascelibrary.org/doi/10.1061/9780784480946.006" TargetMode="External"/><Relationship Id="rId40" Type="http://schemas.openxmlformats.org/officeDocument/2006/relationships/hyperlink" Target="https://www.nhtsa.gov/technology-innovation/automated-vehicles-safety" TargetMode="Externa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paciellogroup.com/resources/contrastanalyser" TargetMode="External"/><Relationship Id="rId23" Type="http://schemas.openxmlformats.org/officeDocument/2006/relationships/hyperlink" Target="https://webaim.org/resources/contrastchecker/" TargetMode="External"/><Relationship Id="rId28" Type="http://schemas.openxmlformats.org/officeDocument/2006/relationships/image" Target="media/image3.png"/><Relationship Id="rId36" Type="http://schemas.openxmlformats.org/officeDocument/2006/relationships/hyperlink" Target="https://ascelibrary.org/doi/10.1061/JTEPBS.0000780" TargetMode="External"/><Relationship Id="rId10" Type="http://schemas.openxmlformats.org/officeDocument/2006/relationships/footer" Target="footer3.xml"/><Relationship Id="rId19" Type="http://schemas.openxmlformats.org/officeDocument/2006/relationships/hyperlink" Target="https://blog.datawrapper.de/colorblindness-part2/" TargetMode="External"/><Relationship Id="rId31" Type="http://schemas.openxmlformats.org/officeDocument/2006/relationships/hyperlink" Target="https://www.fhwa.dot.gov/publications/research/safety/17098/17098.pdf"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ebaim.org/resources/contrastchecker/" TargetMode="External"/><Relationship Id="rId22" Type="http://schemas.openxmlformats.org/officeDocument/2006/relationships/hyperlink" Target="https://www.paciellogroup.com/resources/contrastanalyser" TargetMode="External"/><Relationship Id="rId27" Type="http://schemas.openxmlformats.org/officeDocument/2006/relationships/image" Target="media/image2.png"/><Relationship Id="rId30" Type="http://schemas.openxmlformats.org/officeDocument/2006/relationships/hyperlink" Target="https://highways.dot.gov/research/turner-fairbank-highway-research-center/projects-search" TargetMode="External"/><Relationship Id="rId35" Type="http://schemas.openxmlformats.org/officeDocument/2006/relationships/hyperlink" Target="https://journals.sagepub.com/doi/10.1177/03611981221086621"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blog.datawrapper.de/colorblindness-part2/" TargetMode="External"/><Relationship Id="rId17" Type="http://schemas.openxmlformats.org/officeDocument/2006/relationships/hyperlink" Target="https://webaim.org/resources/contrastchecker/" TargetMode="External"/><Relationship Id="rId25" Type="http://schemas.openxmlformats.org/officeDocument/2006/relationships/hyperlink" Target="https://webaim.org/resources/contrastchecker/" TargetMode="External"/><Relationship Id="rId33" Type="http://schemas.openxmlformats.org/officeDocument/2006/relationships/hyperlink" Target="https://rosap.ntl.bts.gov/view/dot/66640" TargetMode="External"/><Relationship Id="rId38" Type="http://schemas.openxmlformats.org/officeDocument/2006/relationships/hyperlink" Target="https://trid.trb.org/view/1494512" TargetMode="External"/><Relationship Id="rId20" Type="http://schemas.openxmlformats.org/officeDocument/2006/relationships/hyperlink" Target="https://www.paciellogroup.com/resources/contrastanalyser" TargetMode="External"/><Relationship Id="rId4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886F6F8A9F75914DB3E2D22223424E29" ma:contentTypeVersion="17" ma:contentTypeDescription="Create a new document." ma:contentTypeScope="" ma:versionID="cf5e8c4be63a46bcf1f7b1ef1f23dc4d">
  <xsd:schema xmlns:xsd="http://www.w3.org/2001/XMLSchema" xmlns:xs="http://www.w3.org/2001/XMLSchema" xmlns:p="http://schemas.microsoft.com/office/2006/metadata/properties" xmlns:ns1="http://schemas.microsoft.com/sharepoint/v3" xmlns:ns2="ed5caa56-55b7-4787-9c67-d3129f646d23" xmlns:ns3="96893a8b-1d40-436b-839e-baaa834b52fe" targetNamespace="http://schemas.microsoft.com/office/2006/metadata/properties" ma:root="true" ma:fieldsID="468b714f59fcce45d9b01533df4ffd64" ns1:_="" ns2:_="" ns3:_="">
    <xsd:import namespace="http://schemas.microsoft.com/sharepoint/v3"/>
    <xsd:import namespace="ed5caa56-55b7-4787-9c67-d3129f646d23"/>
    <xsd:import namespace="96893a8b-1d40-436b-839e-baaa834b5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caa56-55b7-4787-9c67-d3129f646d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ecda80-87d0-4323-9d6f-d092e3e65236}" ma:internalName="TaxCatchAll" ma:showField="CatchAllData" ma:web="ed5caa56-55b7-4787-9c67-d3129f646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893a8b-1d40-436b-839e-baaa834b52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E11EF-ECF5-4D2A-B525-C939F07CAE25}">
  <ds:schemaRefs>
    <ds:schemaRef ds:uri="http://schemas.openxmlformats.org/officeDocument/2006/bibliography"/>
  </ds:schemaRefs>
</ds:datastoreItem>
</file>

<file path=customXml/itemProps2.xml><?xml version="1.0" encoding="utf-8"?>
<ds:datastoreItem xmlns:ds="http://schemas.openxmlformats.org/officeDocument/2006/customXml" ds:itemID="{1FFFB2DC-CF9B-40EE-AE03-824F5E039DB9}"/>
</file>

<file path=customXml/itemProps3.xml><?xml version="1.0" encoding="utf-8"?>
<ds:datastoreItem xmlns:ds="http://schemas.openxmlformats.org/officeDocument/2006/customXml" ds:itemID="{C5517225-4F58-4143-A5C4-D7418C9062F8}"/>
</file>

<file path=docProps/app.xml><?xml version="1.0" encoding="utf-8"?>
<Properties xmlns="http://schemas.openxmlformats.org/officeDocument/2006/extended-properties" xmlns:vt="http://schemas.openxmlformats.org/officeDocument/2006/docPropsVTypes">
  <Template>Normal.dotm</Template>
  <TotalTime>1</TotalTime>
  <Pages>6</Pages>
  <Words>4823</Words>
  <Characters>27497</Characters>
  <Application>Microsoft Office Word</Application>
  <DocSecurity>0</DocSecurity>
  <Lines>229</Lines>
  <Paragraphs>64</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Report Title Here</vt:lpstr>
      <vt:lpstr>Executive Summary</vt:lpstr>
      <vt:lpstr>Chapter 1. Introduction [or Other Appropriate Title]</vt:lpstr>
      <vt:lpstr>    [Second-Level Subheading]</vt:lpstr>
      <vt:lpstr>        [Third-Level Subheading] </vt:lpstr>
      <vt:lpstr>Chapter 2. [Insert Title]</vt:lpstr>
      <vt:lpstr>    Using Tables in a Report </vt:lpstr>
      <vt:lpstr>Chapter 3. [Insert Title] </vt:lpstr>
      <vt:lpstr>    Using Figures in a Report </vt:lpstr>
      <vt:lpstr>Chapter 4. [Insert Title] </vt:lpstr>
      <vt:lpstr>    Columns</vt:lpstr>
      <vt:lpstr>    Equations </vt:lpstr>
      <vt:lpstr>    Hyperlinks</vt:lpstr>
      <vt:lpstr>    In-Text Citations</vt:lpstr>
      <vt:lpstr>    Lists</vt:lpstr>
      <vt:lpstr>    Text Boxes </vt:lpstr>
      <vt:lpstr>Chapter 5. [Insert Title] </vt:lpstr>
      <vt:lpstr>Chapter 6. [Insert Title] </vt:lpstr>
      <vt:lpstr>References </vt:lpstr>
      <vt:lpstr>Appendix A: [Insert Appendix Title] </vt:lpstr>
      <vt:lpstr>Appendix B: [Insert Appendix Title] </vt:lpstr>
    </vt:vector>
  </TitlesOfParts>
  <Company>Microsoft</Company>
  <LinksUpToDate>false</LinksUpToDate>
  <CharactersWithSpaces>32256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 Here</dc:title>
  <dc:subject>Report Number Here</dc:subject>
  <dc:creator>Author Name Here</dc:creator>
  <cp:keywords>Tags/Keywords Here</cp:keywords>
  <cp:lastModifiedBy>Christine Kline</cp:lastModifiedBy>
  <cp:revision>2</cp:revision>
  <cp:lastPrinted>2023-07-18T18:08:00Z</cp:lastPrinted>
  <dcterms:created xsi:type="dcterms:W3CDTF">2023-07-18T19:19:00Z</dcterms:created>
  <dcterms:modified xsi:type="dcterms:W3CDTF">2023-07-18T19:19:00Z</dcterms:modified>
</cp:coreProperties>
</file>